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>к Главе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22029C">
        <w:rPr>
          <w:rFonts w:ascii="Times New Roman" w:hAnsi="Times New Roman" w:cs="Times New Roman"/>
          <w:b/>
          <w:sz w:val="26"/>
          <w:szCs w:val="26"/>
        </w:rPr>
        <w:t>3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811"/>
        <w:gridCol w:w="1673"/>
        <w:gridCol w:w="975"/>
        <w:gridCol w:w="1637"/>
        <w:gridCol w:w="1190"/>
        <w:gridCol w:w="1190"/>
      </w:tblGrid>
      <w:tr w:rsidR="00AF431C" w:rsidRPr="00416F66" w:rsidTr="003572FF">
        <w:tc>
          <w:tcPr>
            <w:tcW w:w="1827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AF431C" w:rsidRPr="00416F66" w:rsidRDefault="00AF431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1865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76" w:type="dxa"/>
            <w:gridSpan w:val="6"/>
          </w:tcPr>
          <w:p w:rsidR="00AF431C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AF431C" w:rsidRPr="00416F66" w:rsidTr="00AF431C">
        <w:trPr>
          <w:trHeight w:val="299"/>
        </w:trPr>
        <w:tc>
          <w:tcPr>
            <w:tcW w:w="1827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AF431C" w:rsidRPr="00416F66" w:rsidRDefault="00AF431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75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37" w:type="dxa"/>
            <w:vMerge w:val="restart"/>
          </w:tcPr>
          <w:p w:rsidR="00AF431C" w:rsidRDefault="00AF431C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продле-нием срока</w:t>
            </w:r>
          </w:p>
        </w:tc>
        <w:tc>
          <w:tcPr>
            <w:tcW w:w="1190" w:type="dxa"/>
            <w:vMerge w:val="restart"/>
          </w:tcPr>
          <w:p w:rsidR="00AF431C" w:rsidRDefault="00AF431C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компетенции</w:t>
            </w:r>
          </w:p>
        </w:tc>
        <w:tc>
          <w:tcPr>
            <w:tcW w:w="1190" w:type="dxa"/>
            <w:vMerge w:val="restart"/>
          </w:tcPr>
          <w:p w:rsidR="00AF431C" w:rsidRPr="00AF431C" w:rsidRDefault="00520888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предоставлена в соответствии с 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AF431C" w:rsidRPr="00416F66" w:rsidTr="00AF431C">
        <w:tc>
          <w:tcPr>
            <w:tcW w:w="1827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AF431C" w:rsidRPr="002B31EC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1718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2B31EC" w:rsidTr="00AF431C">
        <w:tc>
          <w:tcPr>
            <w:tcW w:w="1827" w:type="dxa"/>
          </w:tcPr>
          <w:p w:rsidR="00AF431C" w:rsidRPr="002B31EC" w:rsidRDefault="00AF431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AF431C" w:rsidRPr="002B31EC" w:rsidRDefault="007669C6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038" w:type="dxa"/>
          </w:tcPr>
          <w:p w:rsidR="00AF431C" w:rsidRPr="002B31EC" w:rsidRDefault="007669C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718" w:type="dxa"/>
          </w:tcPr>
          <w:p w:rsidR="00AF431C" w:rsidRPr="002B31EC" w:rsidRDefault="007669C6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865" w:type="dxa"/>
          </w:tcPr>
          <w:p w:rsidR="00AF431C" w:rsidRPr="002B31EC" w:rsidRDefault="00AF431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2B31EC" w:rsidRDefault="007669C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73" w:type="dxa"/>
          </w:tcPr>
          <w:p w:rsidR="00AF431C" w:rsidRPr="002B31EC" w:rsidRDefault="007669C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75" w:type="dxa"/>
          </w:tcPr>
          <w:p w:rsidR="00AF431C" w:rsidRPr="002B31EC" w:rsidRDefault="007669C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37" w:type="dxa"/>
          </w:tcPr>
          <w:p w:rsidR="00AF431C" w:rsidRPr="002B31EC" w:rsidRDefault="00AF431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2B31EC" w:rsidRDefault="007669C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90" w:type="dxa"/>
          </w:tcPr>
          <w:p w:rsidR="00AF431C" w:rsidRPr="002B31EC" w:rsidRDefault="007669C6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AF431C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38" w:type="dxa"/>
          </w:tcPr>
          <w:p w:rsidR="00AF431C" w:rsidRPr="00416F66" w:rsidRDefault="00370882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18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73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75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7669C6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:rsidR="00AF431C" w:rsidRDefault="00AF431C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AF431C" w:rsidRPr="00416F66" w:rsidRDefault="007669C6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7669C6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F431C">
        <w:tc>
          <w:tcPr>
            <w:tcW w:w="1827" w:type="dxa"/>
          </w:tcPr>
          <w:p w:rsidR="00370882" w:rsidRDefault="00370882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38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18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7669C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6" w:type="dxa"/>
          </w:tcPr>
          <w:p w:rsidR="00F122DB" w:rsidRPr="00416F66" w:rsidRDefault="007669C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87" w:type="dxa"/>
          </w:tcPr>
          <w:p w:rsidR="00F122DB" w:rsidRPr="00416F66" w:rsidRDefault="007669C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01" w:type="dxa"/>
          </w:tcPr>
          <w:p w:rsidR="00F122DB" w:rsidRPr="00416F66" w:rsidRDefault="007669C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4" w:type="dxa"/>
          </w:tcPr>
          <w:p w:rsidR="00F122DB" w:rsidRPr="00416F66" w:rsidRDefault="00F122DB" w:rsidP="007669C6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669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370882" w:rsidP="008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  <w:r w:rsidR="004C63FE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7669C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7669C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37088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65" w:rsidRDefault="00C57C65" w:rsidP="002B31EC">
      <w:pPr>
        <w:spacing w:after="0" w:line="240" w:lineRule="auto"/>
      </w:pPr>
      <w:r>
        <w:separator/>
      </w:r>
    </w:p>
  </w:endnote>
  <w:endnote w:type="continuationSeparator" w:id="0">
    <w:p w:rsidR="00C57C65" w:rsidRDefault="00C57C65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65" w:rsidRDefault="00C57C65" w:rsidP="002B31EC">
      <w:pPr>
        <w:spacing w:after="0" w:line="240" w:lineRule="auto"/>
      </w:pPr>
      <w:r>
        <w:separator/>
      </w:r>
    </w:p>
  </w:footnote>
  <w:footnote w:type="continuationSeparator" w:id="0">
    <w:p w:rsidR="00C57C65" w:rsidRDefault="00C57C65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территории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4D6CBA" w:rsidRPr="00370882" w:rsidRDefault="004C63FE" w:rsidP="00370882">
      <w:pPr>
        <w:pStyle w:val="1"/>
        <w:rPr>
          <w:color w:val="auto"/>
          <w:sz w:val="20"/>
          <w:szCs w:val="20"/>
        </w:rPr>
      </w:pPr>
      <w:r w:rsidRPr="00AD64C3">
        <w:rPr>
          <w:rStyle w:val="a6"/>
          <w:color w:val="auto"/>
          <w:sz w:val="20"/>
          <w:szCs w:val="20"/>
        </w:rPr>
        <w:footnoteRef/>
      </w:r>
      <w:r w:rsidRPr="00370882">
        <w:rPr>
          <w:color w:val="auto"/>
          <w:sz w:val="20"/>
          <w:szCs w:val="20"/>
        </w:rPr>
        <w:t xml:space="preserve"> </w:t>
      </w:r>
      <w:r w:rsidR="007669C6" w:rsidRPr="00370882">
        <w:rPr>
          <w:color w:val="auto"/>
          <w:sz w:val="20"/>
          <w:szCs w:val="20"/>
        </w:rPr>
        <w:t>О ре</w:t>
      </w:r>
      <w:r w:rsidR="00370882" w:rsidRPr="00370882">
        <w:rPr>
          <w:color w:val="auto"/>
          <w:sz w:val="20"/>
          <w:szCs w:val="20"/>
        </w:rPr>
        <w:t>гистрационном учете граждан</w:t>
      </w:r>
    </w:p>
  </w:footnote>
  <w:footnote w:id="3">
    <w:p w:rsidR="00370882" w:rsidRDefault="00370882">
      <w:pPr>
        <w:pStyle w:val="a4"/>
      </w:pPr>
      <w:r>
        <w:rPr>
          <w:rStyle w:val="a6"/>
        </w:rPr>
        <w:footnoteRef/>
      </w:r>
      <w:r>
        <w:t xml:space="preserve"> </w:t>
      </w:r>
      <w:r w:rsidRPr="00370882">
        <w:t>О деятельности государственных органов и органов местного самоуправления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95A2B"/>
    <w:rsid w:val="000C1D65"/>
    <w:rsid w:val="000F650E"/>
    <w:rsid w:val="00154EA3"/>
    <w:rsid w:val="0022029C"/>
    <w:rsid w:val="0028737D"/>
    <w:rsid w:val="002B31EC"/>
    <w:rsid w:val="00323172"/>
    <w:rsid w:val="00370882"/>
    <w:rsid w:val="003B056F"/>
    <w:rsid w:val="0041148D"/>
    <w:rsid w:val="00416F66"/>
    <w:rsid w:val="004266DE"/>
    <w:rsid w:val="00457C08"/>
    <w:rsid w:val="00473775"/>
    <w:rsid w:val="00487916"/>
    <w:rsid w:val="004C23FE"/>
    <w:rsid w:val="004C63FE"/>
    <w:rsid w:val="004D6CBA"/>
    <w:rsid w:val="00517B3F"/>
    <w:rsid w:val="00520888"/>
    <w:rsid w:val="00523679"/>
    <w:rsid w:val="0054554D"/>
    <w:rsid w:val="005928F2"/>
    <w:rsid w:val="005B29BA"/>
    <w:rsid w:val="006222BB"/>
    <w:rsid w:val="00635D34"/>
    <w:rsid w:val="00646641"/>
    <w:rsid w:val="0066364D"/>
    <w:rsid w:val="007575AA"/>
    <w:rsid w:val="00760696"/>
    <w:rsid w:val="007669C6"/>
    <w:rsid w:val="007B54AA"/>
    <w:rsid w:val="00882EA9"/>
    <w:rsid w:val="008A5BCE"/>
    <w:rsid w:val="00947398"/>
    <w:rsid w:val="0095422E"/>
    <w:rsid w:val="009A6FF6"/>
    <w:rsid w:val="00A1752B"/>
    <w:rsid w:val="00A71AEC"/>
    <w:rsid w:val="00AD64C3"/>
    <w:rsid w:val="00AF431C"/>
    <w:rsid w:val="00B0105B"/>
    <w:rsid w:val="00B847A8"/>
    <w:rsid w:val="00C2137B"/>
    <w:rsid w:val="00C57C65"/>
    <w:rsid w:val="00CE2DE0"/>
    <w:rsid w:val="00D0364C"/>
    <w:rsid w:val="00D669B5"/>
    <w:rsid w:val="00DF5FFA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6E8D-0737-44B6-9817-E275A101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5</cp:revision>
  <cp:lastPrinted>2023-04-04T08:53:00Z</cp:lastPrinted>
  <dcterms:created xsi:type="dcterms:W3CDTF">2023-04-04T08:52:00Z</dcterms:created>
  <dcterms:modified xsi:type="dcterms:W3CDTF">2023-04-06T08:51:00Z</dcterms:modified>
</cp:coreProperties>
</file>