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216" w:rsidRPr="007331CE" w:rsidRDefault="00793A11" w:rsidP="00FF37AB">
      <w:pPr>
        <w:spacing w:after="240" w:line="240" w:lineRule="auto"/>
        <w:ind w:left="-142"/>
        <w:rPr>
          <w:rFonts w:ascii="Segoe UI" w:hAnsi="Segoe UI" w:cs="Segoe UI"/>
        </w:rPr>
      </w:pPr>
      <w:r>
        <w:rPr>
          <w:noProof/>
          <w:lang w:eastAsia="ru-RU"/>
        </w:rPr>
        <w:drawing>
          <wp:inline distT="0" distB="0" distL="0" distR="0">
            <wp:extent cx="3162300" cy="1109511"/>
            <wp:effectExtent l="19050" t="0" r="0" b="0"/>
            <wp:docPr id="1" name="Рисунок 1" descr="C:\Users\mes\Downloads\Основное лого 2 Тверская облас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s\Downloads\Основное лого 2 Тверская область.png"/>
                    <pic:cNvPicPr>
                      <a:picLocks noChangeAspect="1" noChangeArrowheads="1"/>
                    </pic:cNvPicPr>
                  </pic:nvPicPr>
                  <pic:blipFill>
                    <a:blip r:embed="rId7" cstate="print"/>
                    <a:srcRect/>
                    <a:stretch>
                      <a:fillRect/>
                    </a:stretch>
                  </pic:blipFill>
                  <pic:spPr bwMode="auto">
                    <a:xfrm>
                      <a:off x="0" y="0"/>
                      <a:ext cx="3162300" cy="1109511"/>
                    </a:xfrm>
                    <a:prstGeom prst="rect">
                      <a:avLst/>
                    </a:prstGeom>
                    <a:noFill/>
                    <a:ln w="9525">
                      <a:noFill/>
                      <a:miter lim="800000"/>
                      <a:headEnd/>
                      <a:tailEnd/>
                    </a:ln>
                  </pic:spPr>
                </pic:pic>
              </a:graphicData>
            </a:graphic>
          </wp:inline>
        </w:drawing>
      </w:r>
      <w:r w:rsidR="001B7216" w:rsidRPr="007331CE">
        <w:rPr>
          <w:rFonts w:ascii="Arial Black" w:hAnsi="Arial Black" w:cs="Arial Black"/>
          <w:sz w:val="32"/>
          <w:szCs w:val="32"/>
        </w:rPr>
        <w:tab/>
      </w:r>
      <w:r w:rsidR="001B7216" w:rsidRPr="007331CE">
        <w:rPr>
          <w:rFonts w:ascii="Arial Black" w:hAnsi="Arial Black" w:cs="Arial Black"/>
          <w:sz w:val="32"/>
          <w:szCs w:val="32"/>
        </w:rPr>
        <w:tab/>
      </w:r>
      <w:r w:rsidR="001B7216" w:rsidRPr="007331CE">
        <w:rPr>
          <w:rFonts w:ascii="Arial Black" w:hAnsi="Arial Black" w:cs="Arial Black"/>
          <w:sz w:val="32"/>
          <w:szCs w:val="32"/>
        </w:rPr>
        <w:tab/>
      </w:r>
      <w:r>
        <w:rPr>
          <w:rFonts w:ascii="Arial Black" w:hAnsi="Arial Black" w:cs="Arial Black"/>
          <w:sz w:val="32"/>
          <w:szCs w:val="32"/>
        </w:rPr>
        <w:t xml:space="preserve">      </w:t>
      </w:r>
      <w:r w:rsidR="001B7216" w:rsidRPr="007331CE">
        <w:rPr>
          <w:rFonts w:ascii="Arial" w:hAnsi="Arial" w:cs="Arial"/>
          <w:b/>
          <w:bCs/>
          <w:sz w:val="32"/>
          <w:szCs w:val="32"/>
        </w:rPr>
        <w:t>П</w:t>
      </w:r>
      <w:r>
        <w:rPr>
          <w:rFonts w:ascii="Arial" w:hAnsi="Arial" w:cs="Arial"/>
          <w:b/>
          <w:bCs/>
          <w:sz w:val="32"/>
          <w:szCs w:val="32"/>
        </w:rPr>
        <w:t>РЕСС</w:t>
      </w:r>
      <w:r w:rsidR="001B7216" w:rsidRPr="007331CE">
        <w:rPr>
          <w:rFonts w:ascii="Arial" w:hAnsi="Arial" w:cs="Arial"/>
          <w:b/>
          <w:bCs/>
          <w:sz w:val="32"/>
          <w:szCs w:val="32"/>
        </w:rPr>
        <w:t>-РЕЛИЗ</w:t>
      </w:r>
    </w:p>
    <w:p w:rsidR="001B7216" w:rsidRPr="007331CE" w:rsidRDefault="001B7216" w:rsidP="00FF37AB">
      <w:pPr>
        <w:spacing w:after="240" w:line="240" w:lineRule="auto"/>
        <w:ind w:left="708" w:firstLine="708"/>
        <w:jc w:val="both"/>
        <w:rPr>
          <w:rFonts w:ascii="Segoe UI" w:hAnsi="Segoe UI" w:cs="Segoe UI"/>
        </w:rPr>
      </w:pPr>
    </w:p>
    <w:p w:rsidR="00921140" w:rsidRPr="00921140" w:rsidRDefault="00921140" w:rsidP="00FF37AB">
      <w:pPr>
        <w:spacing w:after="240" w:line="240" w:lineRule="auto"/>
        <w:jc w:val="both"/>
        <w:rPr>
          <w:rFonts w:ascii="Arial" w:hAnsi="Arial" w:cs="Arial"/>
          <w:sz w:val="32"/>
          <w:szCs w:val="32"/>
        </w:rPr>
      </w:pPr>
      <w:r w:rsidRPr="00921140">
        <w:rPr>
          <w:rFonts w:ascii="Arial" w:hAnsi="Arial" w:cs="Arial"/>
          <w:sz w:val="32"/>
          <w:szCs w:val="32"/>
        </w:rPr>
        <w:t xml:space="preserve">В 2022 году изготовлены цифровые ортофотопланы на территорию Тверской области площадью более 12 тысяч квадратных километров </w:t>
      </w:r>
    </w:p>
    <w:p w:rsidR="00921140" w:rsidRDefault="00921140" w:rsidP="00FF37AB">
      <w:pPr>
        <w:spacing w:after="240" w:line="240" w:lineRule="auto"/>
        <w:ind w:firstLine="709"/>
        <w:jc w:val="both"/>
        <w:rPr>
          <w:rFonts w:ascii="Arial" w:hAnsi="Arial" w:cs="Arial"/>
        </w:rPr>
      </w:pPr>
    </w:p>
    <w:p w:rsidR="00ED1DCA" w:rsidRDefault="00070BD1" w:rsidP="00FF37AB">
      <w:pPr>
        <w:spacing w:after="240" w:line="240" w:lineRule="auto"/>
        <w:jc w:val="both"/>
        <w:rPr>
          <w:rFonts w:ascii="Arial" w:hAnsi="Arial" w:cs="Arial"/>
        </w:rPr>
      </w:pPr>
      <w:r>
        <w:rPr>
          <w:rFonts w:ascii="Arial" w:hAnsi="Arial" w:cs="Arial"/>
        </w:rPr>
        <w:t>В</w:t>
      </w:r>
      <w:r w:rsidRPr="00921140">
        <w:rPr>
          <w:rFonts w:ascii="Arial" w:hAnsi="Arial" w:cs="Arial"/>
        </w:rPr>
        <w:t xml:space="preserve"> 2022 году </w:t>
      </w:r>
      <w:r>
        <w:rPr>
          <w:rFonts w:ascii="Arial" w:hAnsi="Arial" w:cs="Arial"/>
        </w:rPr>
        <w:t>в</w:t>
      </w:r>
      <w:r w:rsidR="00921140" w:rsidRPr="00921140">
        <w:rPr>
          <w:rFonts w:ascii="Arial" w:hAnsi="Arial" w:cs="Arial"/>
        </w:rPr>
        <w:t xml:space="preserve"> рамках федерального проекта </w:t>
      </w:r>
      <w:proofErr w:type="spellStart"/>
      <w:r w:rsidR="00921140" w:rsidRPr="00921140">
        <w:rPr>
          <w:rFonts w:ascii="Arial" w:hAnsi="Arial" w:cs="Arial"/>
        </w:rPr>
        <w:t>Росреестром</w:t>
      </w:r>
      <w:proofErr w:type="spellEnd"/>
      <w:r w:rsidR="00921140" w:rsidRPr="00921140">
        <w:rPr>
          <w:rFonts w:ascii="Arial" w:hAnsi="Arial" w:cs="Arial"/>
        </w:rPr>
        <w:t xml:space="preserve"> организовано выполнение картографических работ </w:t>
      </w:r>
      <w:bookmarkStart w:id="0" w:name="_GoBack"/>
      <w:r w:rsidR="00921140" w:rsidRPr="00921140">
        <w:rPr>
          <w:rFonts w:ascii="Arial" w:hAnsi="Arial" w:cs="Arial"/>
        </w:rPr>
        <w:t xml:space="preserve">по созданию цифровых ортофотопланов </w:t>
      </w:r>
      <w:bookmarkEnd w:id="0"/>
      <w:r w:rsidR="00921140" w:rsidRPr="00921140">
        <w:rPr>
          <w:rFonts w:ascii="Arial" w:hAnsi="Arial" w:cs="Arial"/>
        </w:rPr>
        <w:t xml:space="preserve">масштабов </w:t>
      </w:r>
      <w:r w:rsidR="00921140" w:rsidRPr="00ED1DCA">
        <w:rPr>
          <w:rFonts w:ascii="Arial" w:hAnsi="Arial" w:cs="Arial"/>
        </w:rPr>
        <w:t>1:2000 на территории 31</w:t>
      </w:r>
      <w:r w:rsidR="00D2462A" w:rsidRPr="00D2462A">
        <w:rPr>
          <w:rFonts w:ascii="Arial" w:hAnsi="Arial" w:cs="Arial"/>
        </w:rPr>
        <w:t>0</w:t>
      </w:r>
      <w:r w:rsidR="00921140" w:rsidRPr="00ED1DCA">
        <w:rPr>
          <w:rFonts w:ascii="Arial" w:hAnsi="Arial" w:cs="Arial"/>
        </w:rPr>
        <w:t xml:space="preserve"> населенных пунктов Тверской области</w:t>
      </w:r>
      <w:r w:rsidR="00ED1DCA" w:rsidRPr="00ED1DCA">
        <w:rPr>
          <w:rFonts w:ascii="Arial" w:hAnsi="Arial" w:cs="Arial"/>
        </w:rPr>
        <w:t xml:space="preserve">, </w:t>
      </w:r>
      <w:r w:rsidR="00ED1DCA" w:rsidRPr="00ED1DCA">
        <w:rPr>
          <w:rFonts w:ascii="Arial" w:hAnsi="Arial" w:cs="Arial"/>
          <w:color w:val="000000"/>
          <w:shd w:val="clear" w:color="auto" w:fill="FFFFFF"/>
        </w:rPr>
        <w:t xml:space="preserve">в том числе на такие города как Бологое, Кимры, Ржев, Тверь, Торжок, Лихославль, Кувшиново, </w:t>
      </w:r>
      <w:proofErr w:type="spellStart"/>
      <w:r w:rsidR="00ED1DCA" w:rsidRPr="00ED1DCA">
        <w:rPr>
          <w:rFonts w:ascii="Arial" w:hAnsi="Arial" w:cs="Arial"/>
          <w:color w:val="000000"/>
          <w:shd w:val="clear" w:color="auto" w:fill="FFFFFF"/>
        </w:rPr>
        <w:t>пгт</w:t>
      </w:r>
      <w:proofErr w:type="spellEnd"/>
      <w:r w:rsidR="00ED1DCA" w:rsidRPr="00ED1DCA">
        <w:rPr>
          <w:rFonts w:ascii="Arial" w:hAnsi="Arial" w:cs="Arial"/>
          <w:color w:val="000000"/>
          <w:shd w:val="clear" w:color="auto" w:fill="FFFFFF"/>
        </w:rPr>
        <w:t xml:space="preserve"> Фирово</w:t>
      </w:r>
      <w:r w:rsidR="00ED1DCA">
        <w:rPr>
          <w:rFonts w:ascii="Arial" w:hAnsi="Arial" w:cs="Arial"/>
          <w:color w:val="000000"/>
          <w:shd w:val="clear" w:color="auto" w:fill="FFFFFF"/>
        </w:rPr>
        <w:t>,</w:t>
      </w:r>
      <w:r w:rsidR="00921140" w:rsidRPr="00ED1DCA">
        <w:rPr>
          <w:rFonts w:ascii="Arial" w:hAnsi="Arial" w:cs="Arial"/>
        </w:rPr>
        <w:t xml:space="preserve"> и масштаба 1:10 000 на территори</w:t>
      </w:r>
      <w:r w:rsidR="00ED1DCA" w:rsidRPr="00ED1DCA">
        <w:rPr>
          <w:rFonts w:ascii="Arial" w:hAnsi="Arial" w:cs="Arial"/>
        </w:rPr>
        <w:t>и</w:t>
      </w:r>
      <w:r w:rsidR="00921140" w:rsidRPr="00ED1DCA">
        <w:rPr>
          <w:rFonts w:ascii="Arial" w:hAnsi="Arial" w:cs="Arial"/>
        </w:rPr>
        <w:t xml:space="preserve"> </w:t>
      </w:r>
      <w:r w:rsidR="00ED1DCA" w:rsidRPr="00ED1DCA">
        <w:rPr>
          <w:rFonts w:ascii="Arial" w:hAnsi="Arial" w:cs="Arial"/>
        </w:rPr>
        <w:t xml:space="preserve">Калининского, Конаковского, Кимрского, Старицкого и </w:t>
      </w:r>
      <w:proofErr w:type="spellStart"/>
      <w:r w:rsidR="00ED1DCA" w:rsidRPr="00ED1DCA">
        <w:rPr>
          <w:rFonts w:ascii="Arial" w:hAnsi="Arial" w:cs="Arial"/>
        </w:rPr>
        <w:t>Торжокского</w:t>
      </w:r>
      <w:proofErr w:type="spellEnd"/>
      <w:r w:rsidR="00ED1DCA">
        <w:rPr>
          <w:rFonts w:ascii="Arial" w:hAnsi="Arial" w:cs="Arial"/>
        </w:rPr>
        <w:t xml:space="preserve"> районов. </w:t>
      </w:r>
    </w:p>
    <w:p w:rsidR="00921140" w:rsidRPr="00921140" w:rsidRDefault="00921140" w:rsidP="00FF37AB">
      <w:pPr>
        <w:spacing w:after="240" w:line="240" w:lineRule="auto"/>
        <w:jc w:val="both"/>
        <w:rPr>
          <w:rFonts w:ascii="Arial" w:hAnsi="Arial" w:cs="Arial"/>
        </w:rPr>
      </w:pPr>
      <w:r w:rsidRPr="00921140">
        <w:rPr>
          <w:rFonts w:ascii="Arial" w:hAnsi="Arial" w:cs="Arial"/>
        </w:rPr>
        <w:t>Одним из результатов выполнения картографических работ является создание Единой электронной картографической основы (ЕЭКО), которая является Федеральным государственным информационным ресурсом, призванным обеспечить создание и внедрение единого геоинформационного пространства и единообразной модели местности на национальном, межрегиональном, региональном и локальном уровнях.</w:t>
      </w:r>
    </w:p>
    <w:p w:rsidR="00921140" w:rsidRPr="00921140" w:rsidRDefault="00921140" w:rsidP="00FF37AB">
      <w:pPr>
        <w:spacing w:after="240" w:line="240" w:lineRule="auto"/>
        <w:jc w:val="both"/>
        <w:rPr>
          <w:rFonts w:ascii="Arial" w:hAnsi="Arial" w:cs="Arial"/>
        </w:rPr>
      </w:pPr>
      <w:r w:rsidRPr="00921140">
        <w:rPr>
          <w:rFonts w:ascii="Arial" w:hAnsi="Arial" w:cs="Arial"/>
        </w:rPr>
        <w:t>Создание единой электронной картографической основы состоит в унификации и систематизации представленных в электронной форме материалов и пространственных данных, находящихся в ведении государственных фондов пространственных данных, и объединении исходных материалов в единую базу данных.</w:t>
      </w:r>
    </w:p>
    <w:p w:rsidR="00921140" w:rsidRPr="00921140" w:rsidRDefault="00921140" w:rsidP="00FF37AB">
      <w:pPr>
        <w:spacing w:after="240" w:line="240" w:lineRule="auto"/>
        <w:jc w:val="both"/>
        <w:rPr>
          <w:rFonts w:ascii="Arial" w:hAnsi="Arial" w:cs="Arial"/>
        </w:rPr>
      </w:pPr>
      <w:r w:rsidRPr="00921140">
        <w:rPr>
          <w:rFonts w:ascii="Arial" w:hAnsi="Arial" w:cs="Arial"/>
          <w:i/>
        </w:rPr>
        <w:t>«</w:t>
      </w:r>
      <w:r w:rsidRPr="00921140">
        <w:rPr>
          <w:rFonts w:ascii="Arial" w:eastAsia="Times New Roman" w:hAnsi="Arial" w:cs="Arial"/>
          <w:i/>
          <w:lang w:eastAsia="ru-RU"/>
        </w:rPr>
        <w:t>ЕЭКО создается в виде цифровых топографических карт (планов) и цифровых ортофотопланов открытого пользования различных масштабов</w:t>
      </w:r>
      <w:r w:rsidRPr="00921140">
        <w:rPr>
          <w:rFonts w:ascii="Arial" w:hAnsi="Arial" w:cs="Arial"/>
          <w:i/>
        </w:rPr>
        <w:t xml:space="preserve"> </w:t>
      </w:r>
      <w:r w:rsidRPr="00921140">
        <w:rPr>
          <w:rFonts w:ascii="Arial" w:eastAsia="Times New Roman" w:hAnsi="Arial" w:cs="Arial"/>
          <w:i/>
          <w:lang w:eastAsia="ru-RU"/>
        </w:rPr>
        <w:t>для обеспечения органов государственной власти, органов местного самоуправления, физических и юридических лиц пространственными данными</w:t>
      </w:r>
      <w:r w:rsidRPr="00921140">
        <w:rPr>
          <w:rFonts w:ascii="Arial" w:hAnsi="Arial" w:cs="Arial"/>
          <w:i/>
        </w:rPr>
        <w:t>,</w:t>
      </w:r>
      <w:r w:rsidRPr="00921140">
        <w:rPr>
          <w:rFonts w:ascii="Arial" w:hAnsi="Arial" w:cs="Arial"/>
        </w:rPr>
        <w:t xml:space="preserve"> - отмечает заместитель руководителя Управления Росреестра по Тверской области </w:t>
      </w:r>
      <w:r w:rsidRPr="00070BD1">
        <w:rPr>
          <w:rFonts w:ascii="Arial" w:hAnsi="Arial" w:cs="Arial"/>
          <w:b/>
        </w:rPr>
        <w:t>Ольга Новоселова</w:t>
      </w:r>
      <w:r w:rsidRPr="00070BD1">
        <w:rPr>
          <w:rFonts w:ascii="Arial" w:eastAsia="Times New Roman" w:hAnsi="Arial" w:cs="Arial"/>
          <w:b/>
          <w:i/>
          <w:iCs/>
          <w:lang w:eastAsia="ru-RU"/>
        </w:rPr>
        <w:t>.</w:t>
      </w:r>
      <w:r w:rsidRPr="00921140">
        <w:rPr>
          <w:rFonts w:ascii="Arial" w:eastAsia="Times New Roman" w:hAnsi="Arial" w:cs="Arial"/>
          <w:lang w:eastAsia="ru-RU"/>
        </w:rPr>
        <w:t xml:space="preserve"> - </w:t>
      </w:r>
      <w:r w:rsidRPr="00921140">
        <w:rPr>
          <w:rFonts w:ascii="Arial" w:eastAsia="Times New Roman" w:hAnsi="Arial" w:cs="Arial"/>
          <w:i/>
          <w:lang w:eastAsia="ru-RU"/>
        </w:rPr>
        <w:t>В настоящее время т</w:t>
      </w:r>
      <w:r w:rsidRPr="00921140">
        <w:rPr>
          <w:rFonts w:ascii="Arial" w:hAnsi="Arial" w:cs="Arial"/>
          <w:i/>
        </w:rPr>
        <w:t>ерритория Тверской области обеспечена ЕЭКО на 40,44%</w:t>
      </w:r>
      <w:r w:rsidRPr="00921140">
        <w:rPr>
          <w:rFonts w:ascii="Arial" w:hAnsi="Arial" w:cs="Arial"/>
        </w:rPr>
        <w:t xml:space="preserve">». </w:t>
      </w:r>
    </w:p>
    <w:p w:rsidR="00921140" w:rsidRPr="00921140" w:rsidRDefault="00921140" w:rsidP="00FF37AB">
      <w:pPr>
        <w:spacing w:after="240" w:line="240" w:lineRule="auto"/>
        <w:jc w:val="both"/>
        <w:rPr>
          <w:rFonts w:ascii="Arial" w:hAnsi="Arial" w:cs="Arial"/>
        </w:rPr>
      </w:pPr>
      <w:r w:rsidRPr="00921140">
        <w:rPr>
          <w:rFonts w:ascii="Arial" w:hAnsi="Arial" w:cs="Arial"/>
        </w:rPr>
        <w:t>При осуществлении картографической деятельности для нужд органов государственной власти и органов местного самоуправления обязательно должны использоваться пространственные данные и материалы, содержащиеся в федеральном фонде пространственных данных, в том числе ЕЭКО.</w:t>
      </w:r>
    </w:p>
    <w:p w:rsidR="00921140" w:rsidRDefault="00921140" w:rsidP="00FF37AB">
      <w:pPr>
        <w:spacing w:after="240" w:line="240" w:lineRule="auto"/>
        <w:jc w:val="both"/>
        <w:rPr>
          <w:rFonts w:ascii="Arial" w:hAnsi="Arial" w:cs="Arial"/>
        </w:rPr>
      </w:pPr>
      <w:r w:rsidRPr="00921140">
        <w:rPr>
          <w:rFonts w:ascii="Arial" w:hAnsi="Arial" w:cs="Arial"/>
        </w:rPr>
        <w:t xml:space="preserve">Услуги по предоставлению материалов ЕЭКО и федерального фонда пространственных данных оказываются с 2021 года. ЕЭКО уже используются на публичной кадастровой карте, во ФГИС ЕГРН, ФИС «На Дальний Восток», региональных </w:t>
      </w:r>
      <w:proofErr w:type="spellStart"/>
      <w:r w:rsidRPr="00921140">
        <w:rPr>
          <w:rFonts w:ascii="Arial" w:hAnsi="Arial" w:cs="Arial"/>
        </w:rPr>
        <w:t>инвестпорталах</w:t>
      </w:r>
      <w:proofErr w:type="spellEnd"/>
      <w:r w:rsidRPr="00921140">
        <w:rPr>
          <w:rFonts w:ascii="Arial" w:hAnsi="Arial" w:cs="Arial"/>
        </w:rPr>
        <w:t xml:space="preserve"> и др.</w:t>
      </w:r>
    </w:p>
    <w:p w:rsidR="00D2462A" w:rsidRDefault="00620638" w:rsidP="00FF37AB">
      <w:pPr>
        <w:autoSpaceDE w:val="0"/>
        <w:autoSpaceDN w:val="0"/>
        <w:adjustRightInd w:val="0"/>
        <w:spacing w:after="240" w:line="240" w:lineRule="auto"/>
        <w:jc w:val="both"/>
        <w:rPr>
          <w:rFonts w:ascii="Arial" w:hAnsi="Arial" w:cs="Arial"/>
          <w:i/>
        </w:rPr>
      </w:pPr>
      <w:r>
        <w:rPr>
          <w:rFonts w:ascii="Arial" w:hAnsi="Arial" w:cs="Arial"/>
          <w:i/>
        </w:rPr>
        <w:t>«Полнота и точность ЕЭКО позволяет её использовать</w:t>
      </w:r>
      <w:r w:rsidR="00866414">
        <w:rPr>
          <w:rFonts w:ascii="Arial" w:hAnsi="Arial" w:cs="Arial"/>
          <w:i/>
        </w:rPr>
        <w:t xml:space="preserve"> в геоинформационных системах</w:t>
      </w:r>
      <w:r>
        <w:rPr>
          <w:rFonts w:ascii="Arial" w:hAnsi="Arial" w:cs="Arial"/>
          <w:i/>
        </w:rPr>
        <w:t xml:space="preserve"> как в качестве картографической подложки, базовой карты для отображения какой-либо тематической информации, так и в качестве </w:t>
      </w:r>
      <w:proofErr w:type="spellStart"/>
      <w:r>
        <w:rPr>
          <w:rFonts w:ascii="Arial" w:hAnsi="Arial" w:cs="Arial"/>
          <w:i/>
        </w:rPr>
        <w:t>геопривязанной</w:t>
      </w:r>
      <w:proofErr w:type="spellEnd"/>
      <w:r w:rsidR="00866414">
        <w:rPr>
          <w:rFonts w:ascii="Arial" w:hAnsi="Arial" w:cs="Arial"/>
          <w:i/>
        </w:rPr>
        <w:t xml:space="preserve"> к местной системе координат основы</w:t>
      </w:r>
      <w:r>
        <w:rPr>
          <w:rFonts w:ascii="Arial" w:hAnsi="Arial" w:cs="Arial"/>
          <w:i/>
        </w:rPr>
        <w:t xml:space="preserve"> для решения в</w:t>
      </w:r>
      <w:r w:rsidR="00685859">
        <w:rPr>
          <w:rFonts w:ascii="Arial" w:hAnsi="Arial" w:cs="Arial"/>
          <w:i/>
        </w:rPr>
        <w:t>севозможных прикладных задач»,</w:t>
      </w:r>
      <w:r w:rsidR="00685859">
        <w:rPr>
          <w:rFonts w:ascii="Arial" w:hAnsi="Arial" w:cs="Arial"/>
          <w:i/>
        </w:rPr>
        <w:br/>
      </w:r>
      <w:r>
        <w:rPr>
          <w:rFonts w:ascii="Arial" w:hAnsi="Arial" w:cs="Arial"/>
          <w:i/>
        </w:rPr>
        <w:t>- отмечает</w:t>
      </w:r>
      <w:r w:rsidRPr="00620638">
        <w:t xml:space="preserve"> </w:t>
      </w:r>
      <w:r w:rsidRPr="00620638">
        <w:rPr>
          <w:rFonts w:ascii="Arial" w:hAnsi="Arial" w:cs="Arial"/>
          <w:i/>
        </w:rPr>
        <w:t>Сергей Варенцов – почётный геодезист России и колоссальный авторитет в отрасли геодезии и картографии.</w:t>
      </w:r>
    </w:p>
    <w:p w:rsidR="00921140" w:rsidRPr="00EB1CC1" w:rsidRDefault="00921140" w:rsidP="00FF37AB">
      <w:pPr>
        <w:spacing w:after="240" w:line="240" w:lineRule="auto"/>
        <w:jc w:val="both"/>
        <w:rPr>
          <w:rFonts w:ascii="Arial" w:hAnsi="Arial" w:cs="Arial"/>
          <w:color w:val="FF0000"/>
        </w:rPr>
      </w:pPr>
      <w:r w:rsidRPr="00921140">
        <w:rPr>
          <w:rFonts w:ascii="Arial" w:hAnsi="Arial" w:cs="Arial"/>
        </w:rPr>
        <w:lastRenderedPageBreak/>
        <w:t>Запросить</w:t>
      </w:r>
      <w:r w:rsidR="00D2462A" w:rsidRPr="00D2462A">
        <w:rPr>
          <w:rFonts w:ascii="Arial" w:hAnsi="Arial" w:cs="Arial"/>
        </w:rPr>
        <w:t xml:space="preserve"> </w:t>
      </w:r>
      <w:r w:rsidR="00D2462A">
        <w:rPr>
          <w:rFonts w:ascii="Arial" w:hAnsi="Arial" w:cs="Arial"/>
        </w:rPr>
        <w:t>материалы</w:t>
      </w:r>
      <w:r w:rsidRPr="00921140">
        <w:rPr>
          <w:rFonts w:ascii="Arial" w:hAnsi="Arial" w:cs="Arial"/>
        </w:rPr>
        <w:t xml:space="preserve"> ЕЭКО возможно через Федеральный портал пространственных данных </w:t>
      </w:r>
      <w:hyperlink r:id="rId8" w:history="1">
        <w:r w:rsidR="00EB1CC1" w:rsidRPr="00A616B6">
          <w:rPr>
            <w:rStyle w:val="a5"/>
            <w:rFonts w:ascii="Arial" w:hAnsi="Arial" w:cs="Arial"/>
          </w:rPr>
          <w:t>https://portal.fppd.cgkipd.ru</w:t>
        </w:r>
      </w:hyperlink>
      <w:r w:rsidR="00EB1CC1">
        <w:rPr>
          <w:rFonts w:ascii="Arial" w:hAnsi="Arial" w:cs="Arial"/>
        </w:rPr>
        <w:t xml:space="preserve">. </w:t>
      </w:r>
    </w:p>
    <w:p w:rsidR="00C6637B" w:rsidRPr="00C6637B" w:rsidRDefault="00C6637B" w:rsidP="00FF37AB">
      <w:pPr>
        <w:autoSpaceDE w:val="0"/>
        <w:autoSpaceDN w:val="0"/>
        <w:adjustRightInd w:val="0"/>
        <w:spacing w:after="240" w:line="240" w:lineRule="auto"/>
        <w:jc w:val="both"/>
        <w:rPr>
          <w:rFonts w:ascii="Arial" w:hAnsi="Arial" w:cs="Arial"/>
        </w:rPr>
      </w:pPr>
    </w:p>
    <w:p w:rsidR="00CC1F67" w:rsidRPr="00FF37AB" w:rsidRDefault="000F1CB8" w:rsidP="00FF37AB">
      <w:pPr>
        <w:pStyle w:val="a4"/>
        <w:shd w:val="clear" w:color="auto" w:fill="FFFFFF"/>
        <w:spacing w:before="0" w:beforeAutospacing="0" w:after="240" w:afterAutospacing="0"/>
        <w:jc w:val="both"/>
        <w:rPr>
          <w:rFonts w:ascii="Arial" w:eastAsiaTheme="minorHAnsi" w:hAnsi="Arial" w:cs="Arial"/>
          <w:sz w:val="20"/>
          <w:szCs w:val="20"/>
          <w:lang w:eastAsia="en-US"/>
        </w:rPr>
      </w:pPr>
      <w:r w:rsidRPr="00FF37AB">
        <w:rPr>
          <w:rFonts w:ascii="Arial" w:eastAsiaTheme="minorHAnsi" w:hAnsi="Arial" w:cs="Arial"/>
          <w:noProof/>
          <w:sz w:val="20"/>
          <w:szCs w:val="20"/>
        </w:rPr>
        <mc:AlternateContent>
          <mc:Choice Requires="wps">
            <w:drawing>
              <wp:anchor distT="4294967291" distB="4294967291" distL="114300" distR="114300" simplePos="0" relativeHeight="251659264" behindDoc="0" locked="0" layoutInCell="1" allowOverlap="1">
                <wp:simplePos x="0" y="0"/>
                <wp:positionH relativeFrom="column">
                  <wp:posOffset>-108585</wp:posOffset>
                </wp:positionH>
                <wp:positionV relativeFrom="paragraph">
                  <wp:posOffset>50799</wp:posOffset>
                </wp:positionV>
                <wp:extent cx="6000750" cy="0"/>
                <wp:effectExtent l="0" t="0" r="0" b="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158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3A2E2" id="_x0000_t32" coordsize="21600,21600" o:spt="32" o:oned="t" path="m,l21600,21600e" filled="f">
                <v:path arrowok="t" fillok="f" o:connecttype="none"/>
                <o:lock v:ext="edit" shapetype="t"/>
              </v:shapetype>
              <v:shape id="Прямая со стрелкой 7" o:spid="_x0000_s1026" type="#_x0000_t32" style="position:absolute;margin-left:-8.55pt;margin-top:4pt;width:472.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" strokecolor="#0070c0" strokeweight="1.25pt"/>
            </w:pict>
          </mc:Fallback>
        </mc:AlternateContent>
      </w:r>
    </w:p>
    <w:p w:rsidR="00CC1F67" w:rsidRPr="00FF37AB" w:rsidRDefault="00CC1F67" w:rsidP="00FF37AB">
      <w:pPr>
        <w:widowControl w:val="0"/>
        <w:suppressAutoHyphens/>
        <w:spacing w:after="0" w:line="240" w:lineRule="auto"/>
        <w:jc w:val="both"/>
        <w:rPr>
          <w:rFonts w:ascii="Arial" w:eastAsia="Arial Unicode MS" w:hAnsi="Arial" w:cs="Arial"/>
          <w:b/>
          <w:bCs/>
          <w:noProof/>
          <w:kern w:val="2"/>
          <w:sz w:val="20"/>
          <w:szCs w:val="20"/>
          <w:lang w:eastAsia="sk-SK"/>
        </w:rPr>
      </w:pPr>
      <w:r w:rsidRPr="00FF37AB">
        <w:rPr>
          <w:rFonts w:ascii="Arial" w:eastAsia="Arial Unicode MS" w:hAnsi="Arial" w:cs="Arial"/>
          <w:b/>
          <w:bCs/>
          <w:noProof/>
          <w:kern w:val="2"/>
          <w:sz w:val="20"/>
          <w:szCs w:val="20"/>
          <w:lang w:eastAsia="sk-SK"/>
        </w:rPr>
        <w:t>О Росреестре</w:t>
      </w:r>
    </w:p>
    <w:p w:rsidR="00CC1F67" w:rsidRPr="00FF37AB" w:rsidRDefault="00CC1F67" w:rsidP="00FF37AB">
      <w:pPr>
        <w:pStyle w:val="2"/>
        <w:widowControl w:val="0"/>
        <w:suppressAutoHyphens/>
        <w:ind w:firstLine="0"/>
        <w:rPr>
          <w:rFonts w:ascii="Arial" w:eastAsia="Arial Unicode MS" w:hAnsi="Arial" w:cs="Arial"/>
          <w:bCs/>
          <w:noProof/>
          <w:kern w:val="2"/>
          <w:sz w:val="20"/>
          <w:lang w:eastAsia="sk-SK"/>
        </w:rPr>
      </w:pPr>
      <w:r w:rsidRPr="00FF37AB">
        <w:rPr>
          <w:rFonts w:ascii="Arial" w:eastAsia="Arial Unicode MS" w:hAnsi="Arial" w:cs="Arial"/>
          <w:bCs/>
          <w:noProof/>
          <w:kern w:val="2"/>
          <w:sz w:val="20"/>
          <w:lang w:eastAsia="sk-SK"/>
        </w:rPr>
        <w:t xml:space="preserve">Федеральная служба государственной регистрации, кадастра и картографии (Росреестр) является федеральным органом исполнительной власти, осуществляющим функции по государственной регистрации прав на недвижимое имущество и сделок с ним, по оказанию государственных услуг в сфере ведения государственного кадастра недвижимости, проведению государственного кадастрового учета недвижимого имущества, землеустройства, государственного мониторинга земель, навигационного обеспечения транспортного комплекса, а также функции по государственной кадастровой оценке, федеральному государственному контролю (надзору) в области геодезии и картографии, федеральному государственному земельному контролю (надзору), федеральному государственному контролю (надзору) за деятельностью саморегулируемых организаций арбитражных управляющих, федеральному государственному надзору за деятельностью саморегулируемых организаций оценщиков, федеральному государственному надзору за деятельностью саморегулируемых организаций кадастровых инженеров, национального объединения саморегулируемых организаций кадастровых инженеров,  федеральному государственному надзору за деятельностью саморегулируемых организаций операторов электронных площадок. Подведомственными учреждениями Росреестра являются ФГБУ «ФКП Росреестра» и ФГБУ «Центр геодезии, картографии и ИПД». </w:t>
      </w:r>
    </w:p>
    <w:p w:rsidR="00CC1F67" w:rsidRPr="00FF37AB" w:rsidRDefault="00CC1F67" w:rsidP="00FF37AB">
      <w:pPr>
        <w:widowControl w:val="0"/>
        <w:suppressAutoHyphens/>
        <w:spacing w:after="0" w:line="240" w:lineRule="auto"/>
        <w:jc w:val="both"/>
        <w:rPr>
          <w:rFonts w:ascii="Arial" w:eastAsia="Arial Unicode MS" w:hAnsi="Arial" w:cs="Arial"/>
          <w:b/>
          <w:bCs/>
          <w:noProof/>
          <w:kern w:val="2"/>
          <w:sz w:val="20"/>
          <w:szCs w:val="20"/>
          <w:lang w:eastAsia="sk-SK"/>
        </w:rPr>
      </w:pPr>
    </w:p>
    <w:p w:rsidR="00CC1F67" w:rsidRPr="00FF37AB" w:rsidRDefault="00CC1F67" w:rsidP="00FF37AB">
      <w:pPr>
        <w:widowControl w:val="0"/>
        <w:suppressAutoHyphens/>
        <w:spacing w:after="0" w:line="240" w:lineRule="auto"/>
        <w:jc w:val="both"/>
        <w:rPr>
          <w:rFonts w:ascii="Arial" w:eastAsia="Arial Unicode MS" w:hAnsi="Arial" w:cs="Arial"/>
          <w:b/>
          <w:bCs/>
          <w:noProof/>
          <w:kern w:val="2"/>
          <w:sz w:val="20"/>
          <w:szCs w:val="20"/>
          <w:lang w:eastAsia="sk-SK"/>
        </w:rPr>
      </w:pPr>
      <w:r w:rsidRPr="00FF37AB">
        <w:rPr>
          <w:rFonts w:ascii="Arial" w:eastAsia="Arial Unicode MS" w:hAnsi="Arial" w:cs="Arial"/>
          <w:b/>
          <w:bCs/>
          <w:noProof/>
          <w:kern w:val="2"/>
          <w:sz w:val="20"/>
          <w:szCs w:val="20"/>
          <w:lang w:eastAsia="sk-SK"/>
        </w:rPr>
        <w:t>Контакты для СМИ</w:t>
      </w:r>
    </w:p>
    <w:p w:rsidR="00CC1F67" w:rsidRPr="00FF37AB" w:rsidRDefault="00CC1F67" w:rsidP="00FF37AB">
      <w:pPr>
        <w:widowControl w:val="0"/>
        <w:suppressAutoHyphens/>
        <w:spacing w:after="0" w:line="240" w:lineRule="auto"/>
        <w:jc w:val="both"/>
        <w:rPr>
          <w:rFonts w:ascii="Arial" w:eastAsia="Arial Unicode MS" w:hAnsi="Arial" w:cs="Arial"/>
          <w:bCs/>
          <w:noProof/>
          <w:kern w:val="2"/>
          <w:sz w:val="20"/>
          <w:szCs w:val="20"/>
          <w:lang w:eastAsia="sk-SK"/>
        </w:rPr>
      </w:pPr>
      <w:r w:rsidRPr="00FF37AB">
        <w:rPr>
          <w:rFonts w:ascii="Arial" w:eastAsia="Arial Unicode MS" w:hAnsi="Arial" w:cs="Arial"/>
          <w:bCs/>
          <w:noProof/>
          <w:kern w:val="2"/>
          <w:sz w:val="20"/>
          <w:szCs w:val="20"/>
          <w:lang w:eastAsia="sk-SK"/>
        </w:rPr>
        <w:t>Макарова Елена Сергеевна,</w:t>
      </w:r>
    </w:p>
    <w:p w:rsidR="00CC1F67" w:rsidRPr="00FF37AB" w:rsidRDefault="00CC1F67" w:rsidP="00FF37AB">
      <w:pPr>
        <w:widowControl w:val="0"/>
        <w:suppressAutoHyphens/>
        <w:spacing w:after="0" w:line="240" w:lineRule="auto"/>
        <w:jc w:val="both"/>
        <w:rPr>
          <w:rFonts w:ascii="Arial" w:eastAsia="Arial Unicode MS" w:hAnsi="Arial" w:cs="Arial"/>
          <w:bCs/>
          <w:noProof/>
          <w:kern w:val="2"/>
          <w:sz w:val="20"/>
          <w:szCs w:val="20"/>
          <w:lang w:eastAsia="sk-SK"/>
        </w:rPr>
      </w:pPr>
      <w:r w:rsidRPr="00FF37AB">
        <w:rPr>
          <w:rFonts w:ascii="Arial" w:eastAsia="Arial Unicode MS" w:hAnsi="Arial" w:cs="Arial"/>
          <w:bCs/>
          <w:noProof/>
          <w:kern w:val="2"/>
          <w:sz w:val="20"/>
          <w:szCs w:val="20"/>
          <w:lang w:eastAsia="sk-SK"/>
        </w:rPr>
        <w:t xml:space="preserve">помощник руководителя </w:t>
      </w:r>
    </w:p>
    <w:p w:rsidR="00CC1F67" w:rsidRPr="00FF37AB" w:rsidRDefault="00CC1F67" w:rsidP="00FF37AB">
      <w:pPr>
        <w:widowControl w:val="0"/>
        <w:suppressAutoHyphens/>
        <w:spacing w:after="0" w:line="240" w:lineRule="auto"/>
        <w:jc w:val="both"/>
        <w:rPr>
          <w:rFonts w:ascii="Arial" w:eastAsia="Arial Unicode MS" w:hAnsi="Arial" w:cs="Arial"/>
          <w:bCs/>
          <w:noProof/>
          <w:kern w:val="2"/>
          <w:sz w:val="20"/>
          <w:szCs w:val="20"/>
          <w:lang w:eastAsia="sk-SK"/>
        </w:rPr>
      </w:pPr>
      <w:r w:rsidRPr="00FF37AB">
        <w:rPr>
          <w:rFonts w:ascii="Arial" w:eastAsia="Arial Unicode MS" w:hAnsi="Arial" w:cs="Arial"/>
          <w:bCs/>
          <w:noProof/>
          <w:kern w:val="2"/>
          <w:sz w:val="20"/>
          <w:szCs w:val="20"/>
          <w:lang w:eastAsia="sk-SK"/>
        </w:rPr>
        <w:t>Управления Росреестра по Тверской области</w:t>
      </w:r>
    </w:p>
    <w:p w:rsidR="00CC1F67" w:rsidRPr="00FF37AB" w:rsidRDefault="00CC1F67" w:rsidP="00FF37AB">
      <w:pPr>
        <w:widowControl w:val="0"/>
        <w:suppressAutoHyphens/>
        <w:spacing w:after="0" w:line="240" w:lineRule="auto"/>
        <w:jc w:val="both"/>
        <w:rPr>
          <w:rFonts w:ascii="Arial" w:eastAsia="Arial Unicode MS" w:hAnsi="Arial" w:cs="Arial"/>
          <w:bCs/>
          <w:noProof/>
          <w:kern w:val="2"/>
          <w:sz w:val="20"/>
          <w:szCs w:val="20"/>
          <w:lang w:eastAsia="sk-SK"/>
        </w:rPr>
      </w:pPr>
    </w:p>
    <w:p w:rsidR="00CC1F67" w:rsidRPr="00FF37AB" w:rsidRDefault="00CC1F67" w:rsidP="00FF37AB">
      <w:pPr>
        <w:widowControl w:val="0"/>
        <w:suppressAutoHyphens/>
        <w:spacing w:after="0" w:line="240" w:lineRule="auto"/>
        <w:jc w:val="both"/>
        <w:rPr>
          <w:rFonts w:ascii="Arial" w:eastAsia="Arial Unicode MS" w:hAnsi="Arial" w:cs="Arial"/>
          <w:bCs/>
          <w:noProof/>
          <w:kern w:val="2"/>
          <w:sz w:val="20"/>
          <w:szCs w:val="20"/>
          <w:lang w:eastAsia="sk-SK"/>
        </w:rPr>
      </w:pPr>
      <w:r w:rsidRPr="00FF37AB">
        <w:rPr>
          <w:rFonts w:ascii="Arial" w:eastAsia="Arial Unicode MS" w:hAnsi="Arial" w:cs="Arial"/>
          <w:bCs/>
          <w:noProof/>
          <w:kern w:val="2"/>
          <w:sz w:val="20"/>
          <w:szCs w:val="20"/>
          <w:lang w:eastAsia="sk-SK"/>
        </w:rPr>
        <w:t>+7 909 268 33 77, (4822) 47 73 34 (доб. 1010)</w:t>
      </w:r>
    </w:p>
    <w:p w:rsidR="00CC1F67" w:rsidRPr="00FF37AB" w:rsidRDefault="00CC1F67" w:rsidP="00FF37AB">
      <w:pPr>
        <w:widowControl w:val="0"/>
        <w:suppressAutoHyphens/>
        <w:spacing w:after="0" w:line="240" w:lineRule="auto"/>
        <w:jc w:val="both"/>
        <w:rPr>
          <w:rFonts w:ascii="Arial" w:eastAsia="Arial Unicode MS" w:hAnsi="Arial" w:cs="Arial"/>
          <w:bCs/>
          <w:noProof/>
          <w:kern w:val="2"/>
          <w:sz w:val="20"/>
          <w:szCs w:val="20"/>
          <w:lang w:eastAsia="sk-SK"/>
        </w:rPr>
      </w:pPr>
    </w:p>
    <w:p w:rsidR="00CC1F67" w:rsidRPr="00FF37AB" w:rsidRDefault="009E2752" w:rsidP="00FF37AB">
      <w:pPr>
        <w:widowControl w:val="0"/>
        <w:suppressAutoHyphens/>
        <w:spacing w:after="0" w:line="240" w:lineRule="auto"/>
        <w:jc w:val="both"/>
        <w:rPr>
          <w:rFonts w:ascii="Arial" w:eastAsia="Arial Unicode MS" w:hAnsi="Arial" w:cs="Arial"/>
          <w:bCs/>
          <w:noProof/>
          <w:kern w:val="2"/>
          <w:sz w:val="20"/>
          <w:szCs w:val="20"/>
          <w:lang w:eastAsia="sk-SK"/>
        </w:rPr>
      </w:pPr>
      <w:hyperlink r:id="rId9" w:history="1">
        <w:r w:rsidR="00CC1F67" w:rsidRPr="00FF37AB">
          <w:rPr>
            <w:rStyle w:val="a5"/>
            <w:rFonts w:ascii="Arial" w:eastAsia="Arial Unicode MS" w:hAnsi="Arial" w:cs="Arial"/>
            <w:noProof/>
            <w:kern w:val="2"/>
            <w:sz w:val="20"/>
            <w:szCs w:val="20"/>
            <w:lang w:eastAsia="sk-SK"/>
          </w:rPr>
          <w:t>69_press_rosreestr@mail.ru</w:t>
        </w:r>
      </w:hyperlink>
    </w:p>
    <w:p w:rsidR="00CC1F67" w:rsidRPr="00FF37AB" w:rsidRDefault="009E2752" w:rsidP="00FF37AB">
      <w:pPr>
        <w:widowControl w:val="0"/>
        <w:suppressAutoHyphens/>
        <w:spacing w:after="0" w:line="240" w:lineRule="auto"/>
        <w:jc w:val="both"/>
        <w:rPr>
          <w:rFonts w:ascii="Arial" w:hAnsi="Arial" w:cs="Arial"/>
          <w:sz w:val="20"/>
          <w:szCs w:val="20"/>
        </w:rPr>
      </w:pPr>
      <w:hyperlink r:id="rId10" w:history="1">
        <w:r w:rsidR="00CC1F67" w:rsidRPr="00FF37AB">
          <w:rPr>
            <w:rStyle w:val="a5"/>
            <w:rFonts w:ascii="Arial" w:hAnsi="Arial" w:cs="Arial"/>
            <w:sz w:val="20"/>
            <w:szCs w:val="20"/>
          </w:rPr>
          <w:t>https://rosreestr.gov.ru/site/</w:t>
        </w:r>
      </w:hyperlink>
    </w:p>
    <w:p w:rsidR="00CC1F67" w:rsidRPr="00FF37AB" w:rsidRDefault="009E2752" w:rsidP="00FF37AB">
      <w:pPr>
        <w:widowControl w:val="0"/>
        <w:suppressAutoHyphens/>
        <w:spacing w:after="0" w:line="240" w:lineRule="auto"/>
        <w:jc w:val="both"/>
        <w:rPr>
          <w:rFonts w:ascii="Arial" w:hAnsi="Arial" w:cs="Arial"/>
          <w:sz w:val="20"/>
          <w:szCs w:val="20"/>
        </w:rPr>
      </w:pPr>
      <w:hyperlink r:id="rId11" w:history="1">
        <w:r w:rsidR="00CC1F67" w:rsidRPr="00FF37AB">
          <w:rPr>
            <w:rStyle w:val="a5"/>
            <w:rFonts w:ascii="Arial" w:eastAsia="Arial Unicode MS" w:hAnsi="Arial" w:cs="Arial"/>
            <w:noProof/>
            <w:kern w:val="2"/>
            <w:sz w:val="20"/>
            <w:szCs w:val="20"/>
            <w:lang w:val="en-US" w:eastAsia="sk-SK"/>
          </w:rPr>
          <w:t>https</w:t>
        </w:r>
        <w:r w:rsidR="00CC1F67" w:rsidRPr="00FF37AB">
          <w:rPr>
            <w:rStyle w:val="a5"/>
            <w:rFonts w:ascii="Arial" w:eastAsia="Arial Unicode MS" w:hAnsi="Arial" w:cs="Arial"/>
            <w:noProof/>
            <w:kern w:val="2"/>
            <w:sz w:val="20"/>
            <w:szCs w:val="20"/>
            <w:lang w:eastAsia="sk-SK"/>
          </w:rPr>
          <w:t>://</w:t>
        </w:r>
        <w:r w:rsidR="00CC1F67" w:rsidRPr="00FF37AB">
          <w:rPr>
            <w:rStyle w:val="a5"/>
            <w:rFonts w:ascii="Arial" w:eastAsia="Arial Unicode MS" w:hAnsi="Arial" w:cs="Arial"/>
            <w:noProof/>
            <w:kern w:val="2"/>
            <w:sz w:val="20"/>
            <w:szCs w:val="20"/>
            <w:lang w:val="en-US" w:eastAsia="sk-SK"/>
          </w:rPr>
          <w:t>vk</w:t>
        </w:r>
        <w:r w:rsidR="00CC1F67" w:rsidRPr="00FF37AB">
          <w:rPr>
            <w:rStyle w:val="a5"/>
            <w:rFonts w:ascii="Arial" w:eastAsia="Arial Unicode MS" w:hAnsi="Arial" w:cs="Arial"/>
            <w:noProof/>
            <w:kern w:val="2"/>
            <w:sz w:val="20"/>
            <w:szCs w:val="20"/>
            <w:lang w:eastAsia="sk-SK"/>
          </w:rPr>
          <w:t>.</w:t>
        </w:r>
        <w:r w:rsidR="00CC1F67" w:rsidRPr="00FF37AB">
          <w:rPr>
            <w:rStyle w:val="a5"/>
            <w:rFonts w:ascii="Arial" w:eastAsia="Arial Unicode MS" w:hAnsi="Arial" w:cs="Arial"/>
            <w:noProof/>
            <w:kern w:val="2"/>
            <w:sz w:val="20"/>
            <w:szCs w:val="20"/>
            <w:lang w:val="en-US" w:eastAsia="sk-SK"/>
          </w:rPr>
          <w:t>com</w:t>
        </w:r>
        <w:r w:rsidR="00CC1F67" w:rsidRPr="00FF37AB">
          <w:rPr>
            <w:rStyle w:val="a5"/>
            <w:rFonts w:ascii="Arial" w:eastAsia="Arial Unicode MS" w:hAnsi="Arial" w:cs="Arial"/>
            <w:noProof/>
            <w:kern w:val="2"/>
            <w:sz w:val="20"/>
            <w:szCs w:val="20"/>
            <w:lang w:eastAsia="sk-SK"/>
          </w:rPr>
          <w:t>/</w:t>
        </w:r>
        <w:r w:rsidR="00CC1F67" w:rsidRPr="00FF37AB">
          <w:rPr>
            <w:rStyle w:val="a5"/>
            <w:rFonts w:ascii="Arial" w:eastAsia="Arial Unicode MS" w:hAnsi="Arial" w:cs="Arial"/>
            <w:noProof/>
            <w:kern w:val="2"/>
            <w:sz w:val="20"/>
            <w:szCs w:val="20"/>
            <w:lang w:val="en-US" w:eastAsia="sk-SK"/>
          </w:rPr>
          <w:t>rosreestr</w:t>
        </w:r>
        <w:r w:rsidR="00CC1F67" w:rsidRPr="00FF37AB">
          <w:rPr>
            <w:rStyle w:val="a5"/>
            <w:rFonts w:ascii="Arial" w:eastAsia="Arial Unicode MS" w:hAnsi="Arial" w:cs="Arial"/>
            <w:noProof/>
            <w:kern w:val="2"/>
            <w:sz w:val="20"/>
            <w:szCs w:val="20"/>
            <w:lang w:eastAsia="sk-SK"/>
          </w:rPr>
          <w:t>69</w:t>
        </w:r>
      </w:hyperlink>
    </w:p>
    <w:p w:rsidR="00CC1F67" w:rsidRPr="00FF37AB" w:rsidRDefault="009E2752" w:rsidP="00FF37AB">
      <w:pPr>
        <w:widowControl w:val="0"/>
        <w:suppressAutoHyphens/>
        <w:spacing w:after="0" w:line="240" w:lineRule="auto"/>
        <w:jc w:val="both"/>
        <w:rPr>
          <w:rFonts w:ascii="Arial" w:eastAsia="Arial Unicode MS" w:hAnsi="Arial" w:cs="Arial"/>
          <w:bCs/>
          <w:noProof/>
          <w:kern w:val="2"/>
          <w:sz w:val="20"/>
          <w:szCs w:val="20"/>
          <w:u w:val="single"/>
          <w:lang w:eastAsia="sk-SK"/>
        </w:rPr>
      </w:pPr>
      <w:hyperlink r:id="rId12" w:history="1">
        <w:r w:rsidR="00CC1F67" w:rsidRPr="00FF37AB">
          <w:rPr>
            <w:rStyle w:val="a5"/>
            <w:rFonts w:ascii="Arial" w:eastAsia="Arial Unicode MS" w:hAnsi="Arial" w:cs="Arial"/>
            <w:bCs/>
            <w:noProof/>
            <w:kern w:val="2"/>
            <w:sz w:val="20"/>
            <w:szCs w:val="20"/>
            <w:lang w:eastAsia="sk-SK"/>
          </w:rPr>
          <w:t>https://t.me/rosreestr69</w:t>
        </w:r>
      </w:hyperlink>
    </w:p>
    <w:p w:rsidR="00CC1F67" w:rsidRPr="00FF37AB" w:rsidRDefault="00CC1F67" w:rsidP="00FF37AB">
      <w:pPr>
        <w:widowControl w:val="0"/>
        <w:suppressAutoHyphens/>
        <w:spacing w:after="0" w:line="240" w:lineRule="auto"/>
        <w:jc w:val="both"/>
        <w:rPr>
          <w:rFonts w:ascii="Arial" w:eastAsia="Arial Unicode MS" w:hAnsi="Arial" w:cs="Arial"/>
          <w:bCs/>
          <w:noProof/>
          <w:kern w:val="2"/>
          <w:sz w:val="20"/>
          <w:szCs w:val="20"/>
          <w:lang w:eastAsia="sk-SK"/>
        </w:rPr>
      </w:pPr>
      <w:r w:rsidRPr="00FF37AB">
        <w:rPr>
          <w:rFonts w:ascii="Arial" w:eastAsia="Arial Unicode MS" w:hAnsi="Arial" w:cs="Arial"/>
          <w:bCs/>
          <w:noProof/>
          <w:kern w:val="2"/>
          <w:sz w:val="20"/>
          <w:szCs w:val="20"/>
          <w:lang w:eastAsia="sk-SK"/>
        </w:rPr>
        <w:t>170100, Тверь, Свободный пер., д. 2</w:t>
      </w:r>
    </w:p>
    <w:sectPr w:rsidR="00CC1F67" w:rsidRPr="00FF37AB" w:rsidSect="000A7D00">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752" w:rsidRDefault="009E2752" w:rsidP="00D6630F">
      <w:pPr>
        <w:spacing w:after="0" w:line="240" w:lineRule="auto"/>
      </w:pPr>
      <w:r>
        <w:separator/>
      </w:r>
    </w:p>
  </w:endnote>
  <w:endnote w:type="continuationSeparator" w:id="0">
    <w:p w:rsidR="009E2752" w:rsidRDefault="009E2752" w:rsidP="00D66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ource Serif Pro">
    <w:charset w:val="CC"/>
    <w:family w:val="roman"/>
    <w:pitch w:val="variable"/>
    <w:sig w:usb0="20000287" w:usb1="02000003"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414" w:rsidRDefault="0086641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414" w:rsidRDefault="00866414">
    <w:pPr>
      <w:pStyle w:val="ab"/>
    </w:pPr>
    <w:r>
      <w:rPr>
        <w:noProof/>
        <w:lang w:eastAsia="ru-RU"/>
      </w:rPr>
      <w:drawing>
        <wp:inline distT="0" distB="0" distL="0" distR="0">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414" w:rsidRDefault="0086641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752" w:rsidRDefault="009E2752" w:rsidP="00D6630F">
      <w:pPr>
        <w:spacing w:after="0" w:line="240" w:lineRule="auto"/>
      </w:pPr>
      <w:r>
        <w:separator/>
      </w:r>
    </w:p>
  </w:footnote>
  <w:footnote w:type="continuationSeparator" w:id="0">
    <w:p w:rsidR="009E2752" w:rsidRDefault="009E2752" w:rsidP="00D66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414" w:rsidRDefault="00866414">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414" w:rsidRDefault="00866414">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414" w:rsidRDefault="0086641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5A94"/>
    <w:multiLevelType w:val="hybridMultilevel"/>
    <w:tmpl w:val="F7B446A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D41D34"/>
    <w:multiLevelType w:val="hybridMultilevel"/>
    <w:tmpl w:val="6A06FF3C"/>
    <w:lvl w:ilvl="0" w:tplc="9030EB2A">
      <w:numFmt w:val="bullet"/>
      <w:lvlText w:val="-"/>
      <w:lvlJc w:val="left"/>
      <w:pPr>
        <w:ind w:left="720" w:hanging="360"/>
      </w:pPr>
      <w:rPr>
        <w:rFonts w:ascii="Segoe UI" w:eastAsia="Times New Roman" w:hAnsi="Segoe UI" w:cs="Segoe U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5F2D9E"/>
    <w:multiLevelType w:val="hybridMultilevel"/>
    <w:tmpl w:val="6C7EA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B334C05"/>
    <w:multiLevelType w:val="hybridMultilevel"/>
    <w:tmpl w:val="2474E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F4"/>
    <w:rsid w:val="00000669"/>
    <w:rsid w:val="0000216A"/>
    <w:rsid w:val="000028CD"/>
    <w:rsid w:val="00011ECB"/>
    <w:rsid w:val="00012A52"/>
    <w:rsid w:val="00012B46"/>
    <w:rsid w:val="000158E2"/>
    <w:rsid w:val="00016970"/>
    <w:rsid w:val="000221E6"/>
    <w:rsid w:val="0002610C"/>
    <w:rsid w:val="0003097C"/>
    <w:rsid w:val="00034A23"/>
    <w:rsid w:val="00040181"/>
    <w:rsid w:val="0004107F"/>
    <w:rsid w:val="00046290"/>
    <w:rsid w:val="0004764A"/>
    <w:rsid w:val="00057CD3"/>
    <w:rsid w:val="00063988"/>
    <w:rsid w:val="00070BD1"/>
    <w:rsid w:val="00073C9D"/>
    <w:rsid w:val="00074BB5"/>
    <w:rsid w:val="000862EF"/>
    <w:rsid w:val="000873B7"/>
    <w:rsid w:val="000911BA"/>
    <w:rsid w:val="000913EA"/>
    <w:rsid w:val="0009481A"/>
    <w:rsid w:val="00096FE8"/>
    <w:rsid w:val="000A07D7"/>
    <w:rsid w:val="000A5850"/>
    <w:rsid w:val="000A7D00"/>
    <w:rsid w:val="000B134E"/>
    <w:rsid w:val="000B1FBF"/>
    <w:rsid w:val="000B69C1"/>
    <w:rsid w:val="000D11F5"/>
    <w:rsid w:val="000E1585"/>
    <w:rsid w:val="000E1D0B"/>
    <w:rsid w:val="000E5B15"/>
    <w:rsid w:val="000F066C"/>
    <w:rsid w:val="000F1CB8"/>
    <w:rsid w:val="000F34C8"/>
    <w:rsid w:val="000F7D8B"/>
    <w:rsid w:val="00100A30"/>
    <w:rsid w:val="00105D03"/>
    <w:rsid w:val="00111194"/>
    <w:rsid w:val="00117925"/>
    <w:rsid w:val="00121BCA"/>
    <w:rsid w:val="00126938"/>
    <w:rsid w:val="0013297A"/>
    <w:rsid w:val="00142802"/>
    <w:rsid w:val="00143168"/>
    <w:rsid w:val="00146511"/>
    <w:rsid w:val="00154F80"/>
    <w:rsid w:val="001741E6"/>
    <w:rsid w:val="00175C51"/>
    <w:rsid w:val="00177330"/>
    <w:rsid w:val="0018520B"/>
    <w:rsid w:val="001A5619"/>
    <w:rsid w:val="001A75CE"/>
    <w:rsid w:val="001B00EE"/>
    <w:rsid w:val="001B1D01"/>
    <w:rsid w:val="001B7216"/>
    <w:rsid w:val="001C2ADA"/>
    <w:rsid w:val="001C65F3"/>
    <w:rsid w:val="001D5290"/>
    <w:rsid w:val="001D650B"/>
    <w:rsid w:val="001D6A24"/>
    <w:rsid w:val="001E2C9D"/>
    <w:rsid w:val="001E3129"/>
    <w:rsid w:val="001E3EA1"/>
    <w:rsid w:val="001E7B8A"/>
    <w:rsid w:val="001F244E"/>
    <w:rsid w:val="00202E32"/>
    <w:rsid w:val="0020778C"/>
    <w:rsid w:val="00210F4E"/>
    <w:rsid w:val="00211CFB"/>
    <w:rsid w:val="002243F1"/>
    <w:rsid w:val="0023711E"/>
    <w:rsid w:val="00240E9D"/>
    <w:rsid w:val="002444E2"/>
    <w:rsid w:val="002454DC"/>
    <w:rsid w:val="00252772"/>
    <w:rsid w:val="002527CB"/>
    <w:rsid w:val="00256485"/>
    <w:rsid w:val="00260BC4"/>
    <w:rsid w:val="00270185"/>
    <w:rsid w:val="00273D89"/>
    <w:rsid w:val="0027438E"/>
    <w:rsid w:val="00274DCE"/>
    <w:rsid w:val="00275F57"/>
    <w:rsid w:val="002856D8"/>
    <w:rsid w:val="00290687"/>
    <w:rsid w:val="00291A36"/>
    <w:rsid w:val="00293C62"/>
    <w:rsid w:val="002951D6"/>
    <w:rsid w:val="00295922"/>
    <w:rsid w:val="002B3911"/>
    <w:rsid w:val="002B4128"/>
    <w:rsid w:val="002B7ACC"/>
    <w:rsid w:val="002C6017"/>
    <w:rsid w:val="002D34FD"/>
    <w:rsid w:val="002D7516"/>
    <w:rsid w:val="002E6E11"/>
    <w:rsid w:val="002F08CD"/>
    <w:rsid w:val="002F2D9D"/>
    <w:rsid w:val="002F56BF"/>
    <w:rsid w:val="00304C0F"/>
    <w:rsid w:val="00311E29"/>
    <w:rsid w:val="00314192"/>
    <w:rsid w:val="00321933"/>
    <w:rsid w:val="00321AF9"/>
    <w:rsid w:val="00326714"/>
    <w:rsid w:val="00331B75"/>
    <w:rsid w:val="00336BD1"/>
    <w:rsid w:val="00336E90"/>
    <w:rsid w:val="00347FEA"/>
    <w:rsid w:val="00353CF1"/>
    <w:rsid w:val="00372EE2"/>
    <w:rsid w:val="00373413"/>
    <w:rsid w:val="00381269"/>
    <w:rsid w:val="0039038F"/>
    <w:rsid w:val="0039093B"/>
    <w:rsid w:val="003A403E"/>
    <w:rsid w:val="003B25B3"/>
    <w:rsid w:val="003B3532"/>
    <w:rsid w:val="003E50C8"/>
    <w:rsid w:val="003E6253"/>
    <w:rsid w:val="003F4D05"/>
    <w:rsid w:val="003F5D2B"/>
    <w:rsid w:val="004020FB"/>
    <w:rsid w:val="0040542E"/>
    <w:rsid w:val="004071A9"/>
    <w:rsid w:val="00407AD7"/>
    <w:rsid w:val="00411F9A"/>
    <w:rsid w:val="00440EF1"/>
    <w:rsid w:val="00443E1B"/>
    <w:rsid w:val="00446670"/>
    <w:rsid w:val="00452344"/>
    <w:rsid w:val="00456F8C"/>
    <w:rsid w:val="00461C4C"/>
    <w:rsid w:val="00462284"/>
    <w:rsid w:val="004826DD"/>
    <w:rsid w:val="00483170"/>
    <w:rsid w:val="00484CA9"/>
    <w:rsid w:val="00496F42"/>
    <w:rsid w:val="004C70EE"/>
    <w:rsid w:val="004D3363"/>
    <w:rsid w:val="004D37AE"/>
    <w:rsid w:val="004E2460"/>
    <w:rsid w:val="004E2BEC"/>
    <w:rsid w:val="004F2067"/>
    <w:rsid w:val="005123B7"/>
    <w:rsid w:val="00513303"/>
    <w:rsid w:val="00514DBA"/>
    <w:rsid w:val="005150BF"/>
    <w:rsid w:val="00525ECC"/>
    <w:rsid w:val="00533B61"/>
    <w:rsid w:val="00544C8D"/>
    <w:rsid w:val="00550351"/>
    <w:rsid w:val="00555ECB"/>
    <w:rsid w:val="0055618E"/>
    <w:rsid w:val="0056317A"/>
    <w:rsid w:val="00564F5D"/>
    <w:rsid w:val="00570A12"/>
    <w:rsid w:val="0057377B"/>
    <w:rsid w:val="005758AF"/>
    <w:rsid w:val="00586EED"/>
    <w:rsid w:val="00591D89"/>
    <w:rsid w:val="005934AE"/>
    <w:rsid w:val="005947DD"/>
    <w:rsid w:val="00595C38"/>
    <w:rsid w:val="005A30D2"/>
    <w:rsid w:val="005A40CD"/>
    <w:rsid w:val="005A42D5"/>
    <w:rsid w:val="005A6ADA"/>
    <w:rsid w:val="005B2EA5"/>
    <w:rsid w:val="005D0DCA"/>
    <w:rsid w:val="005D18E9"/>
    <w:rsid w:val="005D7894"/>
    <w:rsid w:val="005E58D7"/>
    <w:rsid w:val="005E5CFB"/>
    <w:rsid w:val="005F27B5"/>
    <w:rsid w:val="00620638"/>
    <w:rsid w:val="006213D2"/>
    <w:rsid w:val="00623588"/>
    <w:rsid w:val="00632B3C"/>
    <w:rsid w:val="006403EB"/>
    <w:rsid w:val="00642691"/>
    <w:rsid w:val="00650BD5"/>
    <w:rsid w:val="00655276"/>
    <w:rsid w:val="00655D4A"/>
    <w:rsid w:val="006613DD"/>
    <w:rsid w:val="006713C4"/>
    <w:rsid w:val="0067518E"/>
    <w:rsid w:val="00681882"/>
    <w:rsid w:val="006857D7"/>
    <w:rsid w:val="00685859"/>
    <w:rsid w:val="00687DD1"/>
    <w:rsid w:val="006A0AA0"/>
    <w:rsid w:val="006A397D"/>
    <w:rsid w:val="006A49D0"/>
    <w:rsid w:val="006B1D17"/>
    <w:rsid w:val="006C0EE4"/>
    <w:rsid w:val="006D5104"/>
    <w:rsid w:val="006E346E"/>
    <w:rsid w:val="006E34D8"/>
    <w:rsid w:val="006F1776"/>
    <w:rsid w:val="007025A8"/>
    <w:rsid w:val="007036A5"/>
    <w:rsid w:val="0070485F"/>
    <w:rsid w:val="0070585B"/>
    <w:rsid w:val="00721692"/>
    <w:rsid w:val="0072764A"/>
    <w:rsid w:val="0073175E"/>
    <w:rsid w:val="0074389B"/>
    <w:rsid w:val="007450D9"/>
    <w:rsid w:val="0074698C"/>
    <w:rsid w:val="00755665"/>
    <w:rsid w:val="00761A86"/>
    <w:rsid w:val="00762803"/>
    <w:rsid w:val="00765F84"/>
    <w:rsid w:val="00770CF8"/>
    <w:rsid w:val="00775EC1"/>
    <w:rsid w:val="0079225D"/>
    <w:rsid w:val="00793735"/>
    <w:rsid w:val="00793A11"/>
    <w:rsid w:val="007941E0"/>
    <w:rsid w:val="007A1E76"/>
    <w:rsid w:val="007B20A5"/>
    <w:rsid w:val="007B2267"/>
    <w:rsid w:val="007B23FD"/>
    <w:rsid w:val="007B33F8"/>
    <w:rsid w:val="007B4B16"/>
    <w:rsid w:val="007D0B5B"/>
    <w:rsid w:val="007D64A5"/>
    <w:rsid w:val="007E23D6"/>
    <w:rsid w:val="007E5236"/>
    <w:rsid w:val="007E6D27"/>
    <w:rsid w:val="007F0EB3"/>
    <w:rsid w:val="008076D6"/>
    <w:rsid w:val="00811179"/>
    <w:rsid w:val="008123C9"/>
    <w:rsid w:val="00813F41"/>
    <w:rsid w:val="00820B70"/>
    <w:rsid w:val="00821EB7"/>
    <w:rsid w:val="00824073"/>
    <w:rsid w:val="008344FE"/>
    <w:rsid w:val="00834F3A"/>
    <w:rsid w:val="008371A9"/>
    <w:rsid w:val="00846574"/>
    <w:rsid w:val="008472B4"/>
    <w:rsid w:val="00866414"/>
    <w:rsid w:val="00867D1E"/>
    <w:rsid w:val="00874433"/>
    <w:rsid w:val="00875A4A"/>
    <w:rsid w:val="00880B33"/>
    <w:rsid w:val="00881F8C"/>
    <w:rsid w:val="00887B54"/>
    <w:rsid w:val="008909F9"/>
    <w:rsid w:val="008A0CB9"/>
    <w:rsid w:val="008A5DDE"/>
    <w:rsid w:val="008B088D"/>
    <w:rsid w:val="008B3D94"/>
    <w:rsid w:val="008B59E7"/>
    <w:rsid w:val="008C6006"/>
    <w:rsid w:val="008C606A"/>
    <w:rsid w:val="008D0565"/>
    <w:rsid w:val="008D5984"/>
    <w:rsid w:val="008E0B49"/>
    <w:rsid w:val="008F4CA8"/>
    <w:rsid w:val="00901D87"/>
    <w:rsid w:val="00905972"/>
    <w:rsid w:val="00907503"/>
    <w:rsid w:val="009115BF"/>
    <w:rsid w:val="00915B01"/>
    <w:rsid w:val="009206FA"/>
    <w:rsid w:val="00921140"/>
    <w:rsid w:val="00927513"/>
    <w:rsid w:val="009278F4"/>
    <w:rsid w:val="00927BEA"/>
    <w:rsid w:val="00932AFD"/>
    <w:rsid w:val="00934CFB"/>
    <w:rsid w:val="0094235A"/>
    <w:rsid w:val="009465A8"/>
    <w:rsid w:val="00947FDF"/>
    <w:rsid w:val="009509F8"/>
    <w:rsid w:val="009633B2"/>
    <w:rsid w:val="00970B73"/>
    <w:rsid w:val="009711FE"/>
    <w:rsid w:val="00971416"/>
    <w:rsid w:val="009733EB"/>
    <w:rsid w:val="00980F00"/>
    <w:rsid w:val="00984947"/>
    <w:rsid w:val="00987CFA"/>
    <w:rsid w:val="00990756"/>
    <w:rsid w:val="00991CD0"/>
    <w:rsid w:val="009B5E89"/>
    <w:rsid w:val="009C0B85"/>
    <w:rsid w:val="009C7428"/>
    <w:rsid w:val="009E2752"/>
    <w:rsid w:val="009E542F"/>
    <w:rsid w:val="009F369A"/>
    <w:rsid w:val="009F5934"/>
    <w:rsid w:val="009F627C"/>
    <w:rsid w:val="00A0038B"/>
    <w:rsid w:val="00A00437"/>
    <w:rsid w:val="00A03557"/>
    <w:rsid w:val="00A05A3C"/>
    <w:rsid w:val="00A06EB5"/>
    <w:rsid w:val="00A20C97"/>
    <w:rsid w:val="00A20D5D"/>
    <w:rsid w:val="00A23BD2"/>
    <w:rsid w:val="00A27272"/>
    <w:rsid w:val="00A3603D"/>
    <w:rsid w:val="00A40D1A"/>
    <w:rsid w:val="00A47E3E"/>
    <w:rsid w:val="00A502AC"/>
    <w:rsid w:val="00A527F4"/>
    <w:rsid w:val="00A54CF0"/>
    <w:rsid w:val="00A5510B"/>
    <w:rsid w:val="00A566ED"/>
    <w:rsid w:val="00A64880"/>
    <w:rsid w:val="00A7258B"/>
    <w:rsid w:val="00A74745"/>
    <w:rsid w:val="00A94788"/>
    <w:rsid w:val="00AA12E2"/>
    <w:rsid w:val="00AA53F0"/>
    <w:rsid w:val="00AA7D8A"/>
    <w:rsid w:val="00AB2B28"/>
    <w:rsid w:val="00AB6170"/>
    <w:rsid w:val="00AB76A7"/>
    <w:rsid w:val="00AC105B"/>
    <w:rsid w:val="00AC1600"/>
    <w:rsid w:val="00AC6889"/>
    <w:rsid w:val="00AC6972"/>
    <w:rsid w:val="00AD0DCB"/>
    <w:rsid w:val="00AD2BA8"/>
    <w:rsid w:val="00AD56AB"/>
    <w:rsid w:val="00AD6149"/>
    <w:rsid w:val="00AD7F6E"/>
    <w:rsid w:val="00AE159A"/>
    <w:rsid w:val="00AF2A02"/>
    <w:rsid w:val="00AF4C3C"/>
    <w:rsid w:val="00B00A6A"/>
    <w:rsid w:val="00B0571D"/>
    <w:rsid w:val="00B05B87"/>
    <w:rsid w:val="00B13507"/>
    <w:rsid w:val="00B1580C"/>
    <w:rsid w:val="00B222C0"/>
    <w:rsid w:val="00B23443"/>
    <w:rsid w:val="00B27764"/>
    <w:rsid w:val="00B4595B"/>
    <w:rsid w:val="00B463C3"/>
    <w:rsid w:val="00B518E2"/>
    <w:rsid w:val="00B5266C"/>
    <w:rsid w:val="00B646F4"/>
    <w:rsid w:val="00B65C78"/>
    <w:rsid w:val="00B8003C"/>
    <w:rsid w:val="00B83155"/>
    <w:rsid w:val="00B849D4"/>
    <w:rsid w:val="00B85894"/>
    <w:rsid w:val="00B97ABF"/>
    <w:rsid w:val="00BA496E"/>
    <w:rsid w:val="00BD2FFC"/>
    <w:rsid w:val="00BE315C"/>
    <w:rsid w:val="00C00DF9"/>
    <w:rsid w:val="00C040E8"/>
    <w:rsid w:val="00C04D2F"/>
    <w:rsid w:val="00C135E5"/>
    <w:rsid w:val="00C163F1"/>
    <w:rsid w:val="00C17C5E"/>
    <w:rsid w:val="00C2058C"/>
    <w:rsid w:val="00C40B37"/>
    <w:rsid w:val="00C45AD0"/>
    <w:rsid w:val="00C47C9A"/>
    <w:rsid w:val="00C505F9"/>
    <w:rsid w:val="00C535D8"/>
    <w:rsid w:val="00C60631"/>
    <w:rsid w:val="00C6495C"/>
    <w:rsid w:val="00C6637B"/>
    <w:rsid w:val="00C67B29"/>
    <w:rsid w:val="00C71BB6"/>
    <w:rsid w:val="00C81BFD"/>
    <w:rsid w:val="00C827B1"/>
    <w:rsid w:val="00C84DAE"/>
    <w:rsid w:val="00C85605"/>
    <w:rsid w:val="00CA2F30"/>
    <w:rsid w:val="00CB6E41"/>
    <w:rsid w:val="00CC0A66"/>
    <w:rsid w:val="00CC1F67"/>
    <w:rsid w:val="00CC30B7"/>
    <w:rsid w:val="00CD5108"/>
    <w:rsid w:val="00CF3F85"/>
    <w:rsid w:val="00CF4107"/>
    <w:rsid w:val="00CF7D92"/>
    <w:rsid w:val="00D05B73"/>
    <w:rsid w:val="00D10727"/>
    <w:rsid w:val="00D1395A"/>
    <w:rsid w:val="00D15BBD"/>
    <w:rsid w:val="00D15E7B"/>
    <w:rsid w:val="00D16B8A"/>
    <w:rsid w:val="00D2462A"/>
    <w:rsid w:val="00D24F72"/>
    <w:rsid w:val="00D2617A"/>
    <w:rsid w:val="00D33FAA"/>
    <w:rsid w:val="00D41068"/>
    <w:rsid w:val="00D449B5"/>
    <w:rsid w:val="00D5014D"/>
    <w:rsid w:val="00D56F1D"/>
    <w:rsid w:val="00D624FB"/>
    <w:rsid w:val="00D6630F"/>
    <w:rsid w:val="00D71304"/>
    <w:rsid w:val="00D71F5B"/>
    <w:rsid w:val="00D77903"/>
    <w:rsid w:val="00D8102C"/>
    <w:rsid w:val="00D83494"/>
    <w:rsid w:val="00D86198"/>
    <w:rsid w:val="00D9687C"/>
    <w:rsid w:val="00DA1865"/>
    <w:rsid w:val="00DB0317"/>
    <w:rsid w:val="00DB18D6"/>
    <w:rsid w:val="00DC100D"/>
    <w:rsid w:val="00DC15D3"/>
    <w:rsid w:val="00DC22D3"/>
    <w:rsid w:val="00DC68DD"/>
    <w:rsid w:val="00DD341D"/>
    <w:rsid w:val="00DF723C"/>
    <w:rsid w:val="00E0388E"/>
    <w:rsid w:val="00E15257"/>
    <w:rsid w:val="00E23A82"/>
    <w:rsid w:val="00E24984"/>
    <w:rsid w:val="00E25078"/>
    <w:rsid w:val="00E27184"/>
    <w:rsid w:val="00E3430C"/>
    <w:rsid w:val="00E353C3"/>
    <w:rsid w:val="00E4102D"/>
    <w:rsid w:val="00E415ED"/>
    <w:rsid w:val="00E548E7"/>
    <w:rsid w:val="00E60B12"/>
    <w:rsid w:val="00E60DBF"/>
    <w:rsid w:val="00E61987"/>
    <w:rsid w:val="00E817C7"/>
    <w:rsid w:val="00E922BD"/>
    <w:rsid w:val="00E95022"/>
    <w:rsid w:val="00EA1529"/>
    <w:rsid w:val="00EA1556"/>
    <w:rsid w:val="00EA5EA6"/>
    <w:rsid w:val="00EB0642"/>
    <w:rsid w:val="00EB1CC1"/>
    <w:rsid w:val="00EB2B3B"/>
    <w:rsid w:val="00EB5847"/>
    <w:rsid w:val="00EC34A4"/>
    <w:rsid w:val="00ED1DCA"/>
    <w:rsid w:val="00ED298B"/>
    <w:rsid w:val="00ED3051"/>
    <w:rsid w:val="00ED4F9C"/>
    <w:rsid w:val="00EE11C5"/>
    <w:rsid w:val="00EE6A97"/>
    <w:rsid w:val="00F02B26"/>
    <w:rsid w:val="00F079FE"/>
    <w:rsid w:val="00F125DE"/>
    <w:rsid w:val="00F226E6"/>
    <w:rsid w:val="00F25706"/>
    <w:rsid w:val="00F25AC6"/>
    <w:rsid w:val="00F26BB8"/>
    <w:rsid w:val="00F371A8"/>
    <w:rsid w:val="00F41C72"/>
    <w:rsid w:val="00F47965"/>
    <w:rsid w:val="00F5508F"/>
    <w:rsid w:val="00F62148"/>
    <w:rsid w:val="00F62E5D"/>
    <w:rsid w:val="00F65CA9"/>
    <w:rsid w:val="00F67799"/>
    <w:rsid w:val="00F72609"/>
    <w:rsid w:val="00F7553F"/>
    <w:rsid w:val="00F91366"/>
    <w:rsid w:val="00F9286C"/>
    <w:rsid w:val="00F94698"/>
    <w:rsid w:val="00FA0576"/>
    <w:rsid w:val="00FA1514"/>
    <w:rsid w:val="00FA2E4A"/>
    <w:rsid w:val="00FA4FC2"/>
    <w:rsid w:val="00FB0AE6"/>
    <w:rsid w:val="00FB1785"/>
    <w:rsid w:val="00FB1E69"/>
    <w:rsid w:val="00FB3B06"/>
    <w:rsid w:val="00FB6596"/>
    <w:rsid w:val="00FB7F4A"/>
    <w:rsid w:val="00FC0ABD"/>
    <w:rsid w:val="00FC54C7"/>
    <w:rsid w:val="00FD0695"/>
    <w:rsid w:val="00FD692C"/>
    <w:rsid w:val="00FE0DDD"/>
    <w:rsid w:val="00FE4326"/>
    <w:rsid w:val="00FE7DE1"/>
    <w:rsid w:val="00FF23EF"/>
    <w:rsid w:val="00FF37AB"/>
    <w:rsid w:val="00FF4B5B"/>
    <w:rsid w:val="00FF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90D83"/>
  <w15:docId w15:val="{4863D99C-AE93-4F27-9E7A-7ED19628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D00"/>
  </w:style>
  <w:style w:type="paragraph" w:styleId="1">
    <w:name w:val="heading 1"/>
    <w:basedOn w:val="a"/>
    <w:link w:val="10"/>
    <w:uiPriority w:val="9"/>
    <w:qFormat/>
    <w:rsid w:val="007A1E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527F4"/>
    <w:rPr>
      <w:b/>
      <w:bCs/>
    </w:rPr>
  </w:style>
  <w:style w:type="paragraph" w:styleId="a4">
    <w:name w:val="Normal (Web)"/>
    <w:basedOn w:val="a"/>
    <w:uiPriority w:val="99"/>
    <w:unhideWhenUsed/>
    <w:rsid w:val="00A56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rsid w:val="001B7216"/>
    <w:rPr>
      <w:color w:val="0000FF"/>
      <w:u w:val="single"/>
    </w:rPr>
  </w:style>
  <w:style w:type="paragraph" w:styleId="a6">
    <w:name w:val="Balloon Text"/>
    <w:basedOn w:val="a"/>
    <w:link w:val="a7"/>
    <w:uiPriority w:val="99"/>
    <w:semiHidden/>
    <w:unhideWhenUsed/>
    <w:rsid w:val="006A0A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0AA0"/>
    <w:rPr>
      <w:rFonts w:ascii="Tahoma" w:hAnsi="Tahoma" w:cs="Tahoma"/>
      <w:sz w:val="16"/>
      <w:szCs w:val="16"/>
    </w:rPr>
  </w:style>
  <w:style w:type="character" w:customStyle="1" w:styleId="10">
    <w:name w:val="Заголовок 1 Знак"/>
    <w:basedOn w:val="a0"/>
    <w:link w:val="1"/>
    <w:uiPriority w:val="9"/>
    <w:rsid w:val="007A1E76"/>
    <w:rPr>
      <w:rFonts w:ascii="Times New Roman" w:eastAsia="Times New Roman" w:hAnsi="Times New Roman" w:cs="Times New Roman"/>
      <w:b/>
      <w:bCs/>
      <w:kern w:val="36"/>
      <w:sz w:val="48"/>
      <w:szCs w:val="48"/>
      <w:lang w:eastAsia="ru-RU"/>
    </w:rPr>
  </w:style>
  <w:style w:type="character" w:styleId="a8">
    <w:name w:val="Emphasis"/>
    <w:basedOn w:val="a0"/>
    <w:uiPriority w:val="20"/>
    <w:qFormat/>
    <w:rsid w:val="007A1E76"/>
    <w:rPr>
      <w:i/>
      <w:iCs/>
    </w:rPr>
  </w:style>
  <w:style w:type="paragraph" w:styleId="a9">
    <w:name w:val="header"/>
    <w:basedOn w:val="a"/>
    <w:link w:val="aa"/>
    <w:uiPriority w:val="99"/>
    <w:unhideWhenUsed/>
    <w:rsid w:val="00D6630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6630F"/>
  </w:style>
  <w:style w:type="paragraph" w:styleId="ab">
    <w:name w:val="footer"/>
    <w:basedOn w:val="a"/>
    <w:link w:val="ac"/>
    <w:uiPriority w:val="99"/>
    <w:unhideWhenUsed/>
    <w:rsid w:val="00D663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6630F"/>
  </w:style>
  <w:style w:type="paragraph" w:customStyle="1" w:styleId="topic-bodycontent-text">
    <w:name w:val="topic-body__content-text"/>
    <w:basedOn w:val="a"/>
    <w:rsid w:val="00A0038B"/>
    <w:pPr>
      <w:spacing w:before="100" w:beforeAutospacing="1" w:after="300" w:line="240" w:lineRule="auto"/>
    </w:pPr>
    <w:rPr>
      <w:rFonts w:ascii="Source Serif Pro" w:eastAsia="Times New Roman" w:hAnsi="Source Serif Pro" w:cs="Times New Roman"/>
      <w:color w:val="292929"/>
      <w:sz w:val="26"/>
      <w:szCs w:val="26"/>
      <w:lang w:eastAsia="ru-RU"/>
    </w:rPr>
  </w:style>
  <w:style w:type="paragraph" w:styleId="2">
    <w:name w:val="Body Text Indent 2"/>
    <w:basedOn w:val="a"/>
    <w:link w:val="20"/>
    <w:semiHidden/>
    <w:rsid w:val="00C535D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semiHidden/>
    <w:rsid w:val="00C535D8"/>
    <w:rPr>
      <w:rFonts w:ascii="Times New Roman" w:eastAsia="Times New Roman" w:hAnsi="Times New Roman" w:cs="Times New Roman"/>
      <w:sz w:val="28"/>
      <w:szCs w:val="20"/>
      <w:lang w:eastAsia="ru-RU"/>
    </w:rPr>
  </w:style>
  <w:style w:type="character" w:styleId="ad">
    <w:name w:val="FollowedHyperlink"/>
    <w:basedOn w:val="a0"/>
    <w:uiPriority w:val="99"/>
    <w:semiHidden/>
    <w:unhideWhenUsed/>
    <w:rsid w:val="00256485"/>
    <w:rPr>
      <w:color w:val="800080" w:themeColor="followedHyperlink"/>
      <w:u w:val="single"/>
    </w:rPr>
  </w:style>
  <w:style w:type="character" w:customStyle="1" w:styleId="FontStyle18">
    <w:name w:val="Font Style18"/>
    <w:basedOn w:val="a0"/>
    <w:rsid w:val="00F47965"/>
    <w:rPr>
      <w:rFonts w:ascii="Times New Roman" w:hAnsi="Times New Roman" w:cs="Times New Roman"/>
      <w:sz w:val="24"/>
      <w:szCs w:val="24"/>
    </w:rPr>
  </w:style>
  <w:style w:type="paragraph" w:customStyle="1" w:styleId="ConsPlusNormal">
    <w:name w:val="ConsPlusNormal"/>
    <w:rsid w:val="00FB3B06"/>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F25706"/>
  </w:style>
  <w:style w:type="paragraph" w:customStyle="1" w:styleId="rtejustify">
    <w:name w:val="rtejustify"/>
    <w:basedOn w:val="a"/>
    <w:rsid w:val="00F25A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CC1F67"/>
    <w:pPr>
      <w:ind w:left="720"/>
      <w:contextualSpacing/>
    </w:pPr>
  </w:style>
  <w:style w:type="character" w:customStyle="1" w:styleId="jqeujtc">
    <w:name w:val="jqeujtc"/>
    <w:basedOn w:val="a0"/>
    <w:rsid w:val="00947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6899">
      <w:bodyDiv w:val="1"/>
      <w:marLeft w:val="0"/>
      <w:marRight w:val="0"/>
      <w:marTop w:val="0"/>
      <w:marBottom w:val="0"/>
      <w:divBdr>
        <w:top w:val="none" w:sz="0" w:space="0" w:color="auto"/>
        <w:left w:val="none" w:sz="0" w:space="0" w:color="auto"/>
        <w:bottom w:val="none" w:sz="0" w:space="0" w:color="auto"/>
        <w:right w:val="none" w:sz="0" w:space="0" w:color="auto"/>
      </w:divBdr>
    </w:div>
    <w:div w:id="101922743">
      <w:bodyDiv w:val="1"/>
      <w:marLeft w:val="0"/>
      <w:marRight w:val="0"/>
      <w:marTop w:val="0"/>
      <w:marBottom w:val="0"/>
      <w:divBdr>
        <w:top w:val="none" w:sz="0" w:space="0" w:color="auto"/>
        <w:left w:val="none" w:sz="0" w:space="0" w:color="auto"/>
        <w:bottom w:val="none" w:sz="0" w:space="0" w:color="auto"/>
        <w:right w:val="none" w:sz="0" w:space="0" w:color="auto"/>
      </w:divBdr>
    </w:div>
    <w:div w:id="149447498">
      <w:bodyDiv w:val="1"/>
      <w:marLeft w:val="0"/>
      <w:marRight w:val="0"/>
      <w:marTop w:val="0"/>
      <w:marBottom w:val="0"/>
      <w:divBdr>
        <w:top w:val="none" w:sz="0" w:space="0" w:color="auto"/>
        <w:left w:val="none" w:sz="0" w:space="0" w:color="auto"/>
        <w:bottom w:val="none" w:sz="0" w:space="0" w:color="auto"/>
        <w:right w:val="none" w:sz="0" w:space="0" w:color="auto"/>
      </w:divBdr>
    </w:div>
    <w:div w:id="159588927">
      <w:bodyDiv w:val="1"/>
      <w:marLeft w:val="0"/>
      <w:marRight w:val="0"/>
      <w:marTop w:val="0"/>
      <w:marBottom w:val="0"/>
      <w:divBdr>
        <w:top w:val="none" w:sz="0" w:space="0" w:color="auto"/>
        <w:left w:val="none" w:sz="0" w:space="0" w:color="auto"/>
        <w:bottom w:val="none" w:sz="0" w:space="0" w:color="auto"/>
        <w:right w:val="none" w:sz="0" w:space="0" w:color="auto"/>
      </w:divBdr>
      <w:divsChild>
        <w:div w:id="1603144301">
          <w:marLeft w:val="0"/>
          <w:marRight w:val="0"/>
          <w:marTop w:val="0"/>
          <w:marBottom w:val="0"/>
          <w:divBdr>
            <w:top w:val="none" w:sz="0" w:space="0" w:color="auto"/>
            <w:left w:val="none" w:sz="0" w:space="0" w:color="auto"/>
            <w:bottom w:val="none" w:sz="0" w:space="0" w:color="auto"/>
            <w:right w:val="none" w:sz="0" w:space="0" w:color="auto"/>
          </w:divBdr>
          <w:divsChild>
            <w:div w:id="1498422813">
              <w:marLeft w:val="0"/>
              <w:marRight w:val="0"/>
              <w:marTop w:val="0"/>
              <w:marBottom w:val="0"/>
              <w:divBdr>
                <w:top w:val="none" w:sz="0" w:space="0" w:color="auto"/>
                <w:left w:val="none" w:sz="0" w:space="0" w:color="auto"/>
                <w:bottom w:val="none" w:sz="0" w:space="0" w:color="auto"/>
                <w:right w:val="none" w:sz="0" w:space="0" w:color="auto"/>
              </w:divBdr>
              <w:divsChild>
                <w:div w:id="1147748696">
                  <w:marLeft w:val="0"/>
                  <w:marRight w:val="0"/>
                  <w:marTop w:val="0"/>
                  <w:marBottom w:val="0"/>
                  <w:divBdr>
                    <w:top w:val="none" w:sz="0" w:space="0" w:color="auto"/>
                    <w:left w:val="none" w:sz="0" w:space="0" w:color="auto"/>
                    <w:bottom w:val="none" w:sz="0" w:space="0" w:color="auto"/>
                    <w:right w:val="none" w:sz="0" w:space="0" w:color="auto"/>
                  </w:divBdr>
                  <w:divsChild>
                    <w:div w:id="68189605">
                      <w:marLeft w:val="0"/>
                      <w:marRight w:val="0"/>
                      <w:marTop w:val="0"/>
                      <w:marBottom w:val="0"/>
                      <w:divBdr>
                        <w:top w:val="none" w:sz="0" w:space="0" w:color="auto"/>
                        <w:left w:val="none" w:sz="0" w:space="0" w:color="auto"/>
                        <w:bottom w:val="none" w:sz="0" w:space="0" w:color="auto"/>
                        <w:right w:val="none" w:sz="0" w:space="0" w:color="auto"/>
                      </w:divBdr>
                      <w:divsChild>
                        <w:div w:id="984042106">
                          <w:marLeft w:val="0"/>
                          <w:marRight w:val="0"/>
                          <w:marTop w:val="0"/>
                          <w:marBottom w:val="0"/>
                          <w:divBdr>
                            <w:top w:val="none" w:sz="0" w:space="0" w:color="auto"/>
                            <w:left w:val="none" w:sz="0" w:space="0" w:color="auto"/>
                            <w:bottom w:val="none" w:sz="0" w:space="0" w:color="auto"/>
                            <w:right w:val="none" w:sz="0" w:space="0" w:color="auto"/>
                          </w:divBdr>
                        </w:div>
                        <w:div w:id="1117868255">
                          <w:marLeft w:val="0"/>
                          <w:marRight w:val="0"/>
                          <w:marTop w:val="0"/>
                          <w:marBottom w:val="0"/>
                          <w:divBdr>
                            <w:top w:val="none" w:sz="0" w:space="0" w:color="auto"/>
                            <w:left w:val="none" w:sz="0" w:space="0" w:color="auto"/>
                            <w:bottom w:val="none" w:sz="0" w:space="0" w:color="auto"/>
                            <w:right w:val="none" w:sz="0" w:space="0" w:color="auto"/>
                          </w:divBdr>
                        </w:div>
                        <w:div w:id="229775047">
                          <w:marLeft w:val="0"/>
                          <w:marRight w:val="0"/>
                          <w:marTop w:val="0"/>
                          <w:marBottom w:val="150"/>
                          <w:divBdr>
                            <w:top w:val="none" w:sz="0" w:space="0" w:color="auto"/>
                            <w:left w:val="none" w:sz="0" w:space="0" w:color="auto"/>
                            <w:bottom w:val="none" w:sz="0" w:space="0" w:color="auto"/>
                            <w:right w:val="none" w:sz="0" w:space="0" w:color="auto"/>
                          </w:divBdr>
                        </w:div>
                        <w:div w:id="622928695">
                          <w:marLeft w:val="0"/>
                          <w:marRight w:val="0"/>
                          <w:marTop w:val="0"/>
                          <w:marBottom w:val="0"/>
                          <w:divBdr>
                            <w:top w:val="none" w:sz="0" w:space="0" w:color="auto"/>
                            <w:left w:val="none" w:sz="0" w:space="0" w:color="auto"/>
                            <w:bottom w:val="none" w:sz="0" w:space="0" w:color="auto"/>
                            <w:right w:val="none" w:sz="0" w:space="0" w:color="auto"/>
                          </w:divBdr>
                          <w:divsChild>
                            <w:div w:id="1422990782">
                              <w:marLeft w:val="0"/>
                              <w:marRight w:val="0"/>
                              <w:marTop w:val="0"/>
                              <w:marBottom w:val="0"/>
                              <w:divBdr>
                                <w:top w:val="none" w:sz="0" w:space="0" w:color="auto"/>
                                <w:left w:val="none" w:sz="0" w:space="0" w:color="auto"/>
                                <w:bottom w:val="none" w:sz="0" w:space="0" w:color="auto"/>
                                <w:right w:val="none" w:sz="0" w:space="0" w:color="auto"/>
                              </w:divBdr>
                              <w:divsChild>
                                <w:div w:id="12875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816879">
      <w:bodyDiv w:val="1"/>
      <w:marLeft w:val="0"/>
      <w:marRight w:val="0"/>
      <w:marTop w:val="0"/>
      <w:marBottom w:val="0"/>
      <w:divBdr>
        <w:top w:val="none" w:sz="0" w:space="0" w:color="auto"/>
        <w:left w:val="none" w:sz="0" w:space="0" w:color="auto"/>
        <w:bottom w:val="none" w:sz="0" w:space="0" w:color="auto"/>
        <w:right w:val="none" w:sz="0" w:space="0" w:color="auto"/>
      </w:divBdr>
    </w:div>
    <w:div w:id="510683554">
      <w:bodyDiv w:val="1"/>
      <w:marLeft w:val="0"/>
      <w:marRight w:val="0"/>
      <w:marTop w:val="0"/>
      <w:marBottom w:val="0"/>
      <w:divBdr>
        <w:top w:val="none" w:sz="0" w:space="0" w:color="auto"/>
        <w:left w:val="none" w:sz="0" w:space="0" w:color="auto"/>
        <w:bottom w:val="none" w:sz="0" w:space="0" w:color="auto"/>
        <w:right w:val="none" w:sz="0" w:space="0" w:color="auto"/>
      </w:divBdr>
      <w:divsChild>
        <w:div w:id="990522105">
          <w:marLeft w:val="0"/>
          <w:marRight w:val="0"/>
          <w:marTop w:val="0"/>
          <w:marBottom w:val="0"/>
          <w:divBdr>
            <w:top w:val="none" w:sz="0" w:space="0" w:color="auto"/>
            <w:left w:val="none" w:sz="0" w:space="0" w:color="auto"/>
            <w:bottom w:val="none" w:sz="0" w:space="0" w:color="auto"/>
            <w:right w:val="none" w:sz="0" w:space="0" w:color="auto"/>
          </w:divBdr>
        </w:div>
        <w:div w:id="480392897">
          <w:marLeft w:val="0"/>
          <w:marRight w:val="0"/>
          <w:marTop w:val="0"/>
          <w:marBottom w:val="0"/>
          <w:divBdr>
            <w:top w:val="none" w:sz="0" w:space="0" w:color="auto"/>
            <w:left w:val="none" w:sz="0" w:space="0" w:color="auto"/>
            <w:bottom w:val="none" w:sz="0" w:space="0" w:color="auto"/>
            <w:right w:val="none" w:sz="0" w:space="0" w:color="auto"/>
          </w:divBdr>
        </w:div>
      </w:divsChild>
    </w:div>
    <w:div w:id="719550765">
      <w:bodyDiv w:val="1"/>
      <w:marLeft w:val="0"/>
      <w:marRight w:val="0"/>
      <w:marTop w:val="0"/>
      <w:marBottom w:val="0"/>
      <w:divBdr>
        <w:top w:val="none" w:sz="0" w:space="0" w:color="auto"/>
        <w:left w:val="none" w:sz="0" w:space="0" w:color="auto"/>
        <w:bottom w:val="none" w:sz="0" w:space="0" w:color="auto"/>
        <w:right w:val="none" w:sz="0" w:space="0" w:color="auto"/>
      </w:divBdr>
    </w:div>
    <w:div w:id="732777414">
      <w:bodyDiv w:val="1"/>
      <w:marLeft w:val="0"/>
      <w:marRight w:val="0"/>
      <w:marTop w:val="0"/>
      <w:marBottom w:val="0"/>
      <w:divBdr>
        <w:top w:val="none" w:sz="0" w:space="0" w:color="auto"/>
        <w:left w:val="none" w:sz="0" w:space="0" w:color="auto"/>
        <w:bottom w:val="none" w:sz="0" w:space="0" w:color="auto"/>
        <w:right w:val="none" w:sz="0" w:space="0" w:color="auto"/>
      </w:divBdr>
    </w:div>
    <w:div w:id="744301618">
      <w:bodyDiv w:val="1"/>
      <w:marLeft w:val="0"/>
      <w:marRight w:val="0"/>
      <w:marTop w:val="0"/>
      <w:marBottom w:val="0"/>
      <w:divBdr>
        <w:top w:val="none" w:sz="0" w:space="0" w:color="auto"/>
        <w:left w:val="none" w:sz="0" w:space="0" w:color="auto"/>
        <w:bottom w:val="none" w:sz="0" w:space="0" w:color="auto"/>
        <w:right w:val="none" w:sz="0" w:space="0" w:color="auto"/>
      </w:divBdr>
    </w:div>
    <w:div w:id="766268115">
      <w:bodyDiv w:val="1"/>
      <w:marLeft w:val="0"/>
      <w:marRight w:val="0"/>
      <w:marTop w:val="0"/>
      <w:marBottom w:val="0"/>
      <w:divBdr>
        <w:top w:val="none" w:sz="0" w:space="0" w:color="auto"/>
        <w:left w:val="none" w:sz="0" w:space="0" w:color="auto"/>
        <w:bottom w:val="none" w:sz="0" w:space="0" w:color="auto"/>
        <w:right w:val="none" w:sz="0" w:space="0" w:color="auto"/>
      </w:divBdr>
    </w:div>
    <w:div w:id="801078672">
      <w:bodyDiv w:val="1"/>
      <w:marLeft w:val="0"/>
      <w:marRight w:val="0"/>
      <w:marTop w:val="0"/>
      <w:marBottom w:val="0"/>
      <w:divBdr>
        <w:top w:val="none" w:sz="0" w:space="0" w:color="auto"/>
        <w:left w:val="none" w:sz="0" w:space="0" w:color="auto"/>
        <w:bottom w:val="none" w:sz="0" w:space="0" w:color="auto"/>
        <w:right w:val="none" w:sz="0" w:space="0" w:color="auto"/>
      </w:divBdr>
    </w:div>
    <w:div w:id="1133981373">
      <w:bodyDiv w:val="1"/>
      <w:marLeft w:val="0"/>
      <w:marRight w:val="0"/>
      <w:marTop w:val="0"/>
      <w:marBottom w:val="0"/>
      <w:divBdr>
        <w:top w:val="none" w:sz="0" w:space="0" w:color="auto"/>
        <w:left w:val="none" w:sz="0" w:space="0" w:color="auto"/>
        <w:bottom w:val="none" w:sz="0" w:space="0" w:color="auto"/>
        <w:right w:val="none" w:sz="0" w:space="0" w:color="auto"/>
      </w:divBdr>
    </w:div>
    <w:div w:id="1214005104">
      <w:bodyDiv w:val="1"/>
      <w:marLeft w:val="0"/>
      <w:marRight w:val="0"/>
      <w:marTop w:val="0"/>
      <w:marBottom w:val="0"/>
      <w:divBdr>
        <w:top w:val="none" w:sz="0" w:space="0" w:color="auto"/>
        <w:left w:val="none" w:sz="0" w:space="0" w:color="auto"/>
        <w:bottom w:val="none" w:sz="0" w:space="0" w:color="auto"/>
        <w:right w:val="none" w:sz="0" w:space="0" w:color="auto"/>
      </w:divBdr>
      <w:divsChild>
        <w:div w:id="1322198504">
          <w:marLeft w:val="0"/>
          <w:marRight w:val="0"/>
          <w:marTop w:val="0"/>
          <w:marBottom w:val="0"/>
          <w:divBdr>
            <w:top w:val="none" w:sz="0" w:space="0" w:color="auto"/>
            <w:left w:val="none" w:sz="0" w:space="0" w:color="auto"/>
            <w:bottom w:val="none" w:sz="0" w:space="0" w:color="auto"/>
            <w:right w:val="none" w:sz="0" w:space="0" w:color="auto"/>
          </w:divBdr>
          <w:divsChild>
            <w:div w:id="1662462287">
              <w:marLeft w:val="0"/>
              <w:marRight w:val="0"/>
              <w:marTop w:val="0"/>
              <w:marBottom w:val="0"/>
              <w:divBdr>
                <w:top w:val="none" w:sz="0" w:space="0" w:color="auto"/>
                <w:left w:val="none" w:sz="0" w:space="0" w:color="auto"/>
                <w:bottom w:val="none" w:sz="0" w:space="0" w:color="auto"/>
                <w:right w:val="none" w:sz="0" w:space="0" w:color="auto"/>
              </w:divBdr>
              <w:divsChild>
                <w:div w:id="1560746869">
                  <w:marLeft w:val="0"/>
                  <w:marRight w:val="0"/>
                  <w:marTop w:val="0"/>
                  <w:marBottom w:val="300"/>
                  <w:divBdr>
                    <w:top w:val="none" w:sz="0" w:space="0" w:color="auto"/>
                    <w:left w:val="none" w:sz="0" w:space="0" w:color="auto"/>
                    <w:bottom w:val="none" w:sz="0" w:space="0" w:color="auto"/>
                    <w:right w:val="none" w:sz="0" w:space="0" w:color="auto"/>
                  </w:divBdr>
                  <w:divsChild>
                    <w:div w:id="954140074">
                      <w:marLeft w:val="0"/>
                      <w:marRight w:val="0"/>
                      <w:marTop w:val="0"/>
                      <w:marBottom w:val="0"/>
                      <w:divBdr>
                        <w:top w:val="none" w:sz="0" w:space="0" w:color="auto"/>
                        <w:left w:val="none" w:sz="0" w:space="0" w:color="auto"/>
                        <w:bottom w:val="none" w:sz="0" w:space="0" w:color="auto"/>
                        <w:right w:val="none" w:sz="0" w:space="0" w:color="auto"/>
                      </w:divBdr>
                      <w:divsChild>
                        <w:div w:id="16859943">
                          <w:marLeft w:val="0"/>
                          <w:marRight w:val="0"/>
                          <w:marTop w:val="0"/>
                          <w:marBottom w:val="0"/>
                          <w:divBdr>
                            <w:top w:val="none" w:sz="0" w:space="0" w:color="auto"/>
                            <w:left w:val="none" w:sz="0" w:space="0" w:color="auto"/>
                            <w:bottom w:val="none" w:sz="0" w:space="0" w:color="auto"/>
                            <w:right w:val="none" w:sz="0" w:space="0" w:color="auto"/>
                          </w:divBdr>
                          <w:divsChild>
                            <w:div w:id="268898976">
                              <w:marLeft w:val="0"/>
                              <w:marRight w:val="0"/>
                              <w:marTop w:val="0"/>
                              <w:marBottom w:val="0"/>
                              <w:divBdr>
                                <w:top w:val="none" w:sz="0" w:space="0" w:color="auto"/>
                                <w:left w:val="none" w:sz="0" w:space="0" w:color="auto"/>
                                <w:bottom w:val="none" w:sz="0" w:space="0" w:color="auto"/>
                                <w:right w:val="none" w:sz="0" w:space="0" w:color="auto"/>
                              </w:divBdr>
                              <w:divsChild>
                                <w:div w:id="597367854">
                                  <w:marLeft w:val="0"/>
                                  <w:marRight w:val="0"/>
                                  <w:marTop w:val="0"/>
                                  <w:marBottom w:val="0"/>
                                  <w:divBdr>
                                    <w:top w:val="none" w:sz="0" w:space="0" w:color="auto"/>
                                    <w:left w:val="none" w:sz="0" w:space="0" w:color="auto"/>
                                    <w:bottom w:val="none" w:sz="0" w:space="0" w:color="auto"/>
                                    <w:right w:val="none" w:sz="0" w:space="0" w:color="auto"/>
                                  </w:divBdr>
                                  <w:divsChild>
                                    <w:div w:id="8237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125160">
      <w:bodyDiv w:val="1"/>
      <w:marLeft w:val="0"/>
      <w:marRight w:val="0"/>
      <w:marTop w:val="0"/>
      <w:marBottom w:val="0"/>
      <w:divBdr>
        <w:top w:val="none" w:sz="0" w:space="0" w:color="auto"/>
        <w:left w:val="none" w:sz="0" w:space="0" w:color="auto"/>
        <w:bottom w:val="none" w:sz="0" w:space="0" w:color="auto"/>
        <w:right w:val="none" w:sz="0" w:space="0" w:color="auto"/>
      </w:divBdr>
    </w:div>
    <w:div w:id="1330215210">
      <w:bodyDiv w:val="1"/>
      <w:marLeft w:val="0"/>
      <w:marRight w:val="0"/>
      <w:marTop w:val="0"/>
      <w:marBottom w:val="0"/>
      <w:divBdr>
        <w:top w:val="none" w:sz="0" w:space="0" w:color="auto"/>
        <w:left w:val="none" w:sz="0" w:space="0" w:color="auto"/>
        <w:bottom w:val="none" w:sz="0" w:space="0" w:color="auto"/>
        <w:right w:val="none" w:sz="0" w:space="0" w:color="auto"/>
      </w:divBdr>
      <w:divsChild>
        <w:div w:id="1227494151">
          <w:marLeft w:val="0"/>
          <w:marRight w:val="0"/>
          <w:marTop w:val="0"/>
          <w:marBottom w:val="480"/>
          <w:divBdr>
            <w:top w:val="none" w:sz="0" w:space="0" w:color="auto"/>
            <w:left w:val="none" w:sz="0" w:space="0" w:color="auto"/>
            <w:bottom w:val="none" w:sz="0" w:space="0" w:color="auto"/>
            <w:right w:val="none" w:sz="0" w:space="0" w:color="auto"/>
          </w:divBdr>
          <w:divsChild>
            <w:div w:id="1438059606">
              <w:marLeft w:val="0"/>
              <w:marRight w:val="0"/>
              <w:marTop w:val="0"/>
              <w:marBottom w:val="0"/>
              <w:divBdr>
                <w:top w:val="none" w:sz="0" w:space="0" w:color="auto"/>
                <w:left w:val="none" w:sz="0" w:space="0" w:color="auto"/>
                <w:bottom w:val="none" w:sz="0" w:space="0" w:color="auto"/>
                <w:right w:val="none" w:sz="0" w:space="0" w:color="auto"/>
              </w:divBdr>
            </w:div>
          </w:divsChild>
        </w:div>
        <w:div w:id="2112581111">
          <w:marLeft w:val="0"/>
          <w:marRight w:val="0"/>
          <w:marTop w:val="192"/>
          <w:marBottom w:val="0"/>
          <w:divBdr>
            <w:top w:val="none" w:sz="0" w:space="0" w:color="auto"/>
            <w:left w:val="none" w:sz="0" w:space="0" w:color="auto"/>
            <w:bottom w:val="none" w:sz="0" w:space="0" w:color="auto"/>
            <w:right w:val="none" w:sz="0" w:space="0" w:color="auto"/>
          </w:divBdr>
        </w:div>
      </w:divsChild>
    </w:div>
    <w:div w:id="1400978707">
      <w:bodyDiv w:val="1"/>
      <w:marLeft w:val="0"/>
      <w:marRight w:val="0"/>
      <w:marTop w:val="0"/>
      <w:marBottom w:val="0"/>
      <w:divBdr>
        <w:top w:val="none" w:sz="0" w:space="0" w:color="auto"/>
        <w:left w:val="none" w:sz="0" w:space="0" w:color="auto"/>
        <w:bottom w:val="none" w:sz="0" w:space="0" w:color="auto"/>
        <w:right w:val="none" w:sz="0" w:space="0" w:color="auto"/>
      </w:divBdr>
      <w:divsChild>
        <w:div w:id="1208100517">
          <w:marLeft w:val="0"/>
          <w:marRight w:val="0"/>
          <w:marTop w:val="0"/>
          <w:marBottom w:val="450"/>
          <w:divBdr>
            <w:top w:val="none" w:sz="0" w:space="0" w:color="auto"/>
            <w:left w:val="none" w:sz="0" w:space="0" w:color="auto"/>
            <w:bottom w:val="none" w:sz="0" w:space="0" w:color="auto"/>
            <w:right w:val="none" w:sz="0" w:space="0" w:color="auto"/>
          </w:divBdr>
          <w:divsChild>
            <w:div w:id="141813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20514">
      <w:bodyDiv w:val="1"/>
      <w:marLeft w:val="0"/>
      <w:marRight w:val="0"/>
      <w:marTop w:val="0"/>
      <w:marBottom w:val="0"/>
      <w:divBdr>
        <w:top w:val="none" w:sz="0" w:space="0" w:color="auto"/>
        <w:left w:val="none" w:sz="0" w:space="0" w:color="auto"/>
        <w:bottom w:val="none" w:sz="0" w:space="0" w:color="auto"/>
        <w:right w:val="none" w:sz="0" w:space="0" w:color="auto"/>
      </w:divBdr>
    </w:div>
    <w:div w:id="1771510203">
      <w:bodyDiv w:val="1"/>
      <w:marLeft w:val="0"/>
      <w:marRight w:val="0"/>
      <w:marTop w:val="0"/>
      <w:marBottom w:val="0"/>
      <w:divBdr>
        <w:top w:val="none" w:sz="0" w:space="0" w:color="auto"/>
        <w:left w:val="none" w:sz="0" w:space="0" w:color="auto"/>
        <w:bottom w:val="none" w:sz="0" w:space="0" w:color="auto"/>
        <w:right w:val="none" w:sz="0" w:space="0" w:color="auto"/>
      </w:divBdr>
    </w:div>
    <w:div w:id="1821195822">
      <w:bodyDiv w:val="1"/>
      <w:marLeft w:val="0"/>
      <w:marRight w:val="0"/>
      <w:marTop w:val="0"/>
      <w:marBottom w:val="0"/>
      <w:divBdr>
        <w:top w:val="none" w:sz="0" w:space="0" w:color="auto"/>
        <w:left w:val="none" w:sz="0" w:space="0" w:color="auto"/>
        <w:bottom w:val="none" w:sz="0" w:space="0" w:color="auto"/>
        <w:right w:val="none" w:sz="0" w:space="0" w:color="auto"/>
      </w:divBdr>
    </w:div>
    <w:div w:id="1859466315">
      <w:bodyDiv w:val="1"/>
      <w:marLeft w:val="0"/>
      <w:marRight w:val="0"/>
      <w:marTop w:val="0"/>
      <w:marBottom w:val="0"/>
      <w:divBdr>
        <w:top w:val="none" w:sz="0" w:space="0" w:color="auto"/>
        <w:left w:val="none" w:sz="0" w:space="0" w:color="auto"/>
        <w:bottom w:val="none" w:sz="0" w:space="0" w:color="auto"/>
        <w:right w:val="none" w:sz="0" w:space="0" w:color="auto"/>
      </w:divBdr>
      <w:divsChild>
        <w:div w:id="1577783979">
          <w:marLeft w:val="0"/>
          <w:marRight w:val="0"/>
          <w:marTop w:val="0"/>
          <w:marBottom w:val="600"/>
          <w:divBdr>
            <w:top w:val="none" w:sz="0" w:space="0" w:color="auto"/>
            <w:left w:val="none" w:sz="0" w:space="0" w:color="auto"/>
            <w:bottom w:val="none" w:sz="0" w:space="0" w:color="auto"/>
            <w:right w:val="none" w:sz="0" w:space="0" w:color="auto"/>
          </w:divBdr>
          <w:divsChild>
            <w:div w:id="1275015374">
              <w:marLeft w:val="0"/>
              <w:marRight w:val="0"/>
              <w:marTop w:val="0"/>
              <w:marBottom w:val="0"/>
              <w:divBdr>
                <w:top w:val="none" w:sz="0" w:space="0" w:color="auto"/>
                <w:left w:val="none" w:sz="0" w:space="0" w:color="auto"/>
                <w:bottom w:val="none" w:sz="0" w:space="0" w:color="auto"/>
                <w:right w:val="none" w:sz="0" w:space="0" w:color="auto"/>
              </w:divBdr>
            </w:div>
          </w:divsChild>
        </w:div>
        <w:div w:id="1236475152">
          <w:marLeft w:val="0"/>
          <w:marRight w:val="0"/>
          <w:marTop w:val="240"/>
          <w:marBottom w:val="0"/>
          <w:divBdr>
            <w:top w:val="none" w:sz="0" w:space="0" w:color="auto"/>
            <w:left w:val="none" w:sz="0" w:space="0" w:color="auto"/>
            <w:bottom w:val="none" w:sz="0" w:space="0" w:color="auto"/>
            <w:right w:val="none" w:sz="0" w:space="0" w:color="auto"/>
          </w:divBdr>
        </w:div>
      </w:divsChild>
    </w:div>
    <w:div w:id="1948585714">
      <w:bodyDiv w:val="1"/>
      <w:marLeft w:val="0"/>
      <w:marRight w:val="0"/>
      <w:marTop w:val="0"/>
      <w:marBottom w:val="0"/>
      <w:divBdr>
        <w:top w:val="none" w:sz="0" w:space="0" w:color="auto"/>
        <w:left w:val="none" w:sz="0" w:space="0" w:color="auto"/>
        <w:bottom w:val="none" w:sz="0" w:space="0" w:color="auto"/>
        <w:right w:val="none" w:sz="0" w:space="0" w:color="auto"/>
      </w:divBdr>
    </w:div>
    <w:div w:id="2040545677">
      <w:bodyDiv w:val="1"/>
      <w:marLeft w:val="0"/>
      <w:marRight w:val="0"/>
      <w:marTop w:val="0"/>
      <w:marBottom w:val="0"/>
      <w:divBdr>
        <w:top w:val="none" w:sz="0" w:space="0" w:color="auto"/>
        <w:left w:val="none" w:sz="0" w:space="0" w:color="auto"/>
        <w:bottom w:val="none" w:sz="0" w:space="0" w:color="auto"/>
        <w:right w:val="none" w:sz="0" w:space="0" w:color="auto"/>
      </w:divBdr>
    </w:div>
    <w:div w:id="206059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fppd.cgkipd.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me/rosreestr6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rosreestr6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osreestr.gov.ru/sit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69_press_rosreestr@mail.r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http://B13BF394716941531000D4A31E82E91F.dms.sberbank.ru/B13BF394716941531000D4A31E82E91F-FBC6997A156E14CCC6405455DEB2B042-91E2F9ABCBA48E3307C0FB73E682A47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685</Words>
  <Characters>3908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shchukina_i</dc:creator>
  <cp:lastModifiedBy>tma</cp:lastModifiedBy>
  <cp:revision>3</cp:revision>
  <cp:lastPrinted>2023-03-10T07:44:00Z</cp:lastPrinted>
  <dcterms:created xsi:type="dcterms:W3CDTF">2023-03-27T06:16:00Z</dcterms:created>
  <dcterms:modified xsi:type="dcterms:W3CDTF">2023-03-27T06:31:00Z</dcterms:modified>
</cp:coreProperties>
</file>