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FBA" w:rsidRDefault="00496FBA" w:rsidP="00496FB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2937510</wp:posOffset>
            </wp:positionH>
            <wp:positionV relativeFrom="paragraph">
              <wp:posOffset>88265</wp:posOffset>
            </wp:positionV>
            <wp:extent cx="375920" cy="457200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496FBA" w:rsidRDefault="00496FBA" w:rsidP="00496FBA">
      <w:pPr>
        <w:jc w:val="center"/>
      </w:pPr>
    </w:p>
    <w:p w:rsidR="00496FBA" w:rsidRDefault="00496FBA" w:rsidP="00496FBA">
      <w:pPr>
        <w:jc w:val="center"/>
      </w:pPr>
    </w:p>
    <w:p w:rsidR="00496FBA" w:rsidRDefault="00496FBA" w:rsidP="00496FBA">
      <w:pPr>
        <w:jc w:val="center"/>
      </w:pPr>
    </w:p>
    <w:p w:rsidR="00496FBA" w:rsidRDefault="00496FBA" w:rsidP="00496FBA">
      <w:pPr>
        <w:pStyle w:val="1"/>
        <w:rPr>
          <w:sz w:val="40"/>
          <w:szCs w:val="40"/>
        </w:rPr>
      </w:pPr>
      <w:r>
        <w:rPr>
          <w:sz w:val="40"/>
          <w:szCs w:val="40"/>
        </w:rPr>
        <w:t>Администрация</w:t>
      </w:r>
    </w:p>
    <w:p w:rsidR="00496FBA" w:rsidRDefault="00496FBA" w:rsidP="00496FBA">
      <w:pPr>
        <w:pStyle w:val="a3"/>
        <w:rPr>
          <w:sz w:val="36"/>
        </w:rPr>
      </w:pPr>
      <w:r>
        <w:rPr>
          <w:b/>
          <w:sz w:val="40"/>
          <w:szCs w:val="40"/>
        </w:rPr>
        <w:t>закрытого административно - территориального образования Озерный Тверской области</w:t>
      </w:r>
    </w:p>
    <w:p w:rsidR="00496FBA" w:rsidRDefault="00496FBA" w:rsidP="00496FBA">
      <w:pPr>
        <w:jc w:val="center"/>
        <w:rPr>
          <w:bCs/>
        </w:rPr>
      </w:pPr>
    </w:p>
    <w:p w:rsidR="00496FBA" w:rsidRDefault="00496FBA" w:rsidP="00496FBA">
      <w:pPr>
        <w:jc w:val="center"/>
        <w:rPr>
          <w:bCs/>
          <w:sz w:val="22"/>
        </w:rPr>
      </w:pPr>
    </w:p>
    <w:p w:rsidR="00496FBA" w:rsidRDefault="00496FBA" w:rsidP="00496FBA">
      <w:pPr>
        <w:jc w:val="center"/>
        <w:rPr>
          <w:bCs/>
          <w:sz w:val="22"/>
        </w:rPr>
      </w:pPr>
    </w:p>
    <w:p w:rsidR="00496FBA" w:rsidRDefault="00496FBA" w:rsidP="00496FB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    </w:t>
      </w:r>
    </w:p>
    <w:p w:rsidR="00496FBA" w:rsidRDefault="00496FBA" w:rsidP="00496FBA">
      <w:pPr>
        <w:jc w:val="center"/>
        <w:rPr>
          <w:sz w:val="28"/>
          <w:szCs w:val="28"/>
        </w:rPr>
      </w:pPr>
    </w:p>
    <w:p w:rsidR="00496FBA" w:rsidRDefault="00496FBA" w:rsidP="00496FBA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6"/>
        <w:gridCol w:w="3292"/>
        <w:gridCol w:w="3303"/>
      </w:tblGrid>
      <w:tr w:rsidR="00496FBA" w:rsidTr="00496FBA">
        <w:tc>
          <w:tcPr>
            <w:tcW w:w="3379" w:type="dxa"/>
            <w:hideMark/>
          </w:tcPr>
          <w:p w:rsidR="00496FBA" w:rsidRPr="000F36DC" w:rsidRDefault="000F36DC" w:rsidP="00B802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  <w:r>
              <w:rPr>
                <w:sz w:val="28"/>
                <w:szCs w:val="28"/>
              </w:rPr>
              <w:t>.07.2026</w:t>
            </w:r>
          </w:p>
        </w:tc>
        <w:tc>
          <w:tcPr>
            <w:tcW w:w="3379" w:type="dxa"/>
          </w:tcPr>
          <w:p w:rsidR="00496FBA" w:rsidRDefault="00496F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79" w:type="dxa"/>
            <w:hideMark/>
          </w:tcPr>
          <w:p w:rsidR="00496FBA" w:rsidRPr="000F36DC" w:rsidRDefault="00496FBA" w:rsidP="000F36DC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0F36DC">
              <w:rPr>
                <w:sz w:val="28"/>
                <w:szCs w:val="28"/>
                <w:lang w:val="en-US"/>
              </w:rPr>
              <w:t>113</w:t>
            </w:r>
          </w:p>
        </w:tc>
      </w:tr>
    </w:tbl>
    <w:p w:rsidR="00496FBA" w:rsidRDefault="00496FBA" w:rsidP="00496FBA">
      <w:pPr>
        <w:jc w:val="center"/>
        <w:rPr>
          <w:sz w:val="28"/>
          <w:szCs w:val="28"/>
        </w:rPr>
      </w:pPr>
    </w:p>
    <w:p w:rsidR="00496FBA" w:rsidRDefault="00496FBA" w:rsidP="00496F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496FBA" w:rsidRDefault="000F36DC" w:rsidP="00496F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закрытого административно-территориального образования Озерный Тверской области</w:t>
      </w:r>
    </w:p>
    <w:p w:rsidR="00496FBA" w:rsidRDefault="00496FBA" w:rsidP="00496FBA">
      <w:pPr>
        <w:jc w:val="center"/>
        <w:rPr>
          <w:b/>
          <w:sz w:val="28"/>
          <w:szCs w:val="28"/>
        </w:rPr>
      </w:pPr>
    </w:p>
    <w:p w:rsidR="00496FBA" w:rsidRDefault="000F36DC" w:rsidP="00496F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6 постановления Правительства Российской Федерации от 09.10.2019 № 1304 «О модернизации первичного звена здравоохранения Российской Федерации», распоряжением Министерства транспорта Российской Федерации от 20.04.2026 № АШ-67-р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</w:t>
      </w:r>
      <w:r w:rsidR="004942FE">
        <w:rPr>
          <w:sz w:val="28"/>
          <w:szCs w:val="28"/>
        </w:rPr>
        <w:t>, в целях повышения уровня транспортной доступности объектов медицинской инфраструктуры автомобильным транспортом по автомобильным дорогам общего пользования</w:t>
      </w:r>
      <w:r w:rsidR="00496FBA">
        <w:rPr>
          <w:sz w:val="28"/>
          <w:szCs w:val="28"/>
        </w:rPr>
        <w:t>, стать</w:t>
      </w:r>
      <w:r w:rsidR="00B80201">
        <w:rPr>
          <w:sz w:val="28"/>
          <w:szCs w:val="28"/>
        </w:rPr>
        <w:t>ей</w:t>
      </w:r>
      <w:r w:rsidR="00496FBA">
        <w:rPr>
          <w:sz w:val="28"/>
          <w:szCs w:val="28"/>
        </w:rPr>
        <w:t xml:space="preserve"> 36 Устава ЗАТО Озерный администрация ЗАТО Озерный постановляет:</w:t>
      </w:r>
    </w:p>
    <w:p w:rsidR="00496FBA" w:rsidRDefault="00496FBA" w:rsidP="00496FBA">
      <w:pPr>
        <w:rPr>
          <w:sz w:val="28"/>
          <w:szCs w:val="28"/>
        </w:rPr>
      </w:pPr>
    </w:p>
    <w:p w:rsidR="00B80201" w:rsidRPr="004942FE" w:rsidRDefault="00496FBA" w:rsidP="00B802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80201" w:rsidRPr="00024D3D">
        <w:rPr>
          <w:sz w:val="28"/>
          <w:szCs w:val="28"/>
        </w:rPr>
        <w:t xml:space="preserve">1. </w:t>
      </w:r>
      <w:r w:rsidR="004942FE" w:rsidRPr="004942FE">
        <w:rPr>
          <w:sz w:val="28"/>
          <w:szCs w:val="28"/>
        </w:rPr>
        <w:t>Утвердить</w:t>
      </w:r>
      <w:r w:rsidR="004C721B" w:rsidRPr="004942FE">
        <w:rPr>
          <w:sz w:val="28"/>
          <w:szCs w:val="28"/>
        </w:rPr>
        <w:t xml:space="preserve"> </w:t>
      </w:r>
      <w:r w:rsidR="004942FE">
        <w:rPr>
          <w:sz w:val="28"/>
          <w:szCs w:val="28"/>
        </w:rPr>
        <w:t>перечень</w:t>
      </w:r>
      <w:r w:rsidR="004942FE" w:rsidRPr="004942FE">
        <w:rPr>
          <w:sz w:val="28"/>
          <w:szCs w:val="28"/>
        </w:rPr>
        <w:t xml:space="preserve">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закрытого административно-территориального образования Озерный Тверской области</w:t>
      </w:r>
      <w:r w:rsidR="004942FE" w:rsidRPr="004942FE">
        <w:rPr>
          <w:sz w:val="28"/>
          <w:szCs w:val="28"/>
        </w:rPr>
        <w:t xml:space="preserve"> </w:t>
      </w:r>
      <w:r w:rsidR="004942FE">
        <w:rPr>
          <w:sz w:val="28"/>
          <w:szCs w:val="28"/>
        </w:rPr>
        <w:t>(п</w:t>
      </w:r>
      <w:r w:rsidR="004C721B" w:rsidRPr="004942FE">
        <w:rPr>
          <w:sz w:val="28"/>
          <w:szCs w:val="28"/>
        </w:rPr>
        <w:t>риложение)</w:t>
      </w:r>
      <w:r w:rsidR="00B80201" w:rsidRPr="004942FE">
        <w:rPr>
          <w:sz w:val="28"/>
          <w:szCs w:val="28"/>
        </w:rPr>
        <w:t>.</w:t>
      </w:r>
    </w:p>
    <w:p w:rsidR="00B80201" w:rsidRDefault="004942FE" w:rsidP="00B80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0201" w:rsidRPr="00024D3D">
        <w:rPr>
          <w:sz w:val="28"/>
          <w:szCs w:val="28"/>
        </w:rPr>
        <w:t xml:space="preserve">. Контроль </w:t>
      </w:r>
      <w:r w:rsidR="00B80201">
        <w:rPr>
          <w:sz w:val="28"/>
          <w:szCs w:val="28"/>
        </w:rPr>
        <w:t>за</w:t>
      </w:r>
      <w:r w:rsidR="00B80201" w:rsidRPr="00024D3D">
        <w:rPr>
          <w:sz w:val="28"/>
          <w:szCs w:val="28"/>
        </w:rPr>
        <w:t xml:space="preserve"> исполнением настоящего постановления возложить на </w:t>
      </w:r>
      <w:r w:rsidR="002A0B2B">
        <w:rPr>
          <w:sz w:val="28"/>
          <w:szCs w:val="28"/>
        </w:rPr>
        <w:t xml:space="preserve">заместителя главы администрации ЗАТО Озерный </w:t>
      </w:r>
      <w:r w:rsidR="00B80201" w:rsidRPr="00024D3D">
        <w:rPr>
          <w:sz w:val="28"/>
          <w:szCs w:val="28"/>
        </w:rPr>
        <w:t>руководителя отдела по строительству и ЖКХ С.А.</w:t>
      </w:r>
      <w:r>
        <w:rPr>
          <w:sz w:val="28"/>
          <w:szCs w:val="28"/>
        </w:rPr>
        <w:t xml:space="preserve"> </w:t>
      </w:r>
      <w:r w:rsidR="00B80201" w:rsidRPr="00024D3D">
        <w:rPr>
          <w:sz w:val="28"/>
          <w:szCs w:val="28"/>
        </w:rPr>
        <w:t>Федотову.</w:t>
      </w:r>
    </w:p>
    <w:p w:rsidR="00496FBA" w:rsidRDefault="004942FE" w:rsidP="00B80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3</w:t>
      </w:r>
      <w:r w:rsidR="00496FBA">
        <w:rPr>
          <w:sz w:val="28"/>
          <w:szCs w:val="28"/>
        </w:rPr>
        <w:t xml:space="preserve">. Настоящее постановление опубликовать в газете «Дни Озерного» и разместить на официальном сайте муниципального образования ЗАТО Озерный </w:t>
      </w:r>
      <w:bookmarkStart w:id="0" w:name="_GoBack"/>
      <w:r w:rsidR="00496FBA">
        <w:rPr>
          <w:sz w:val="28"/>
          <w:szCs w:val="28"/>
        </w:rPr>
        <w:t>в</w:t>
      </w:r>
      <w:bookmarkEnd w:id="0"/>
      <w:r w:rsidR="00496FBA">
        <w:rPr>
          <w:sz w:val="28"/>
          <w:szCs w:val="28"/>
        </w:rPr>
        <w:t xml:space="preserve"> сети </w:t>
      </w:r>
      <w:r w:rsidR="00B80201">
        <w:rPr>
          <w:sz w:val="28"/>
          <w:szCs w:val="28"/>
        </w:rPr>
        <w:t>И</w:t>
      </w:r>
      <w:r w:rsidR="00496FBA">
        <w:rPr>
          <w:sz w:val="28"/>
          <w:szCs w:val="28"/>
        </w:rPr>
        <w:t>нтернет (www.ozerny.ru).</w:t>
      </w:r>
    </w:p>
    <w:p w:rsidR="00496FBA" w:rsidRDefault="004942FE" w:rsidP="00496FB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496FBA">
        <w:rPr>
          <w:sz w:val="28"/>
          <w:szCs w:val="28"/>
        </w:rPr>
        <w:t xml:space="preserve">. </w:t>
      </w:r>
      <w:r w:rsidR="00B80201">
        <w:rPr>
          <w:sz w:val="28"/>
          <w:szCs w:val="28"/>
        </w:rPr>
        <w:t>П</w:t>
      </w:r>
      <w:r w:rsidR="00496FBA">
        <w:rPr>
          <w:sz w:val="28"/>
          <w:szCs w:val="28"/>
        </w:rPr>
        <w:t xml:space="preserve">остановление вступает в силу </w:t>
      </w:r>
      <w:r w:rsidR="00B80201">
        <w:rPr>
          <w:sz w:val="28"/>
          <w:szCs w:val="28"/>
        </w:rPr>
        <w:t>с даты</w:t>
      </w:r>
      <w:r w:rsidR="00496FBA">
        <w:rPr>
          <w:sz w:val="28"/>
          <w:szCs w:val="28"/>
        </w:rPr>
        <w:t xml:space="preserve"> опубликования.</w:t>
      </w:r>
    </w:p>
    <w:p w:rsidR="004942FE" w:rsidRDefault="004942FE" w:rsidP="00496FBA">
      <w:pPr>
        <w:tabs>
          <w:tab w:val="left" w:pos="5387"/>
        </w:tabs>
        <w:rPr>
          <w:sz w:val="28"/>
          <w:szCs w:val="28"/>
        </w:rPr>
      </w:pPr>
    </w:p>
    <w:p w:rsidR="004942FE" w:rsidRDefault="004942FE" w:rsidP="00496FB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4942FE" w:rsidRDefault="004942FE" w:rsidP="00496FBA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главы администрации ЗАТО Озерный                                                     А.Н. Комаров</w:t>
      </w:r>
    </w:p>
    <w:p w:rsidR="004942FE" w:rsidRDefault="004942FE" w:rsidP="00496FBA">
      <w:pPr>
        <w:tabs>
          <w:tab w:val="left" w:pos="5387"/>
        </w:tabs>
        <w:rPr>
          <w:sz w:val="28"/>
          <w:szCs w:val="28"/>
        </w:rPr>
        <w:sectPr w:rsidR="004942FE" w:rsidSect="000F36DC">
          <w:footnotePr>
            <w:pos w:val="beneathText"/>
          </w:footnotePr>
          <w:pgSz w:w="11906" w:h="16838"/>
          <w:pgMar w:top="851" w:right="851" w:bottom="851" w:left="1134" w:header="709" w:footer="709" w:gutter="0"/>
          <w:cols w:space="720"/>
          <w:docGrid w:linePitch="326"/>
        </w:sectPr>
      </w:pPr>
    </w:p>
    <w:p w:rsidR="004942FE" w:rsidRDefault="004942FE" w:rsidP="004942FE">
      <w:pPr>
        <w:tabs>
          <w:tab w:val="left" w:pos="5387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942FE" w:rsidRDefault="004942FE" w:rsidP="004942FE">
      <w:pPr>
        <w:tabs>
          <w:tab w:val="left" w:pos="5387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ЗАТО Озерный</w:t>
      </w:r>
    </w:p>
    <w:p w:rsidR="004942FE" w:rsidRDefault="004942FE" w:rsidP="004942FE">
      <w:pPr>
        <w:tabs>
          <w:tab w:val="left" w:pos="5387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29.07.2026 № 113</w:t>
      </w:r>
    </w:p>
    <w:p w:rsidR="004942FE" w:rsidRDefault="004942FE" w:rsidP="004942FE">
      <w:pPr>
        <w:tabs>
          <w:tab w:val="left" w:pos="5387"/>
        </w:tabs>
        <w:jc w:val="right"/>
        <w:rPr>
          <w:sz w:val="28"/>
          <w:szCs w:val="28"/>
        </w:rPr>
      </w:pPr>
    </w:p>
    <w:p w:rsidR="004942FE" w:rsidRDefault="004942FE" w:rsidP="004942FE">
      <w:pPr>
        <w:tabs>
          <w:tab w:val="left" w:pos="5387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Перечень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закрытого административно-территориального образования Озерный Тверской области</w:t>
      </w:r>
    </w:p>
    <w:p w:rsidR="004942FE" w:rsidRDefault="004942FE" w:rsidP="004942FE">
      <w:pPr>
        <w:tabs>
          <w:tab w:val="left" w:pos="5387"/>
        </w:tabs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7"/>
        <w:gridCol w:w="3304"/>
        <w:gridCol w:w="2979"/>
        <w:gridCol w:w="1881"/>
        <w:gridCol w:w="2083"/>
        <w:gridCol w:w="1813"/>
        <w:gridCol w:w="2509"/>
      </w:tblGrid>
      <w:tr w:rsidR="00F612DB" w:rsidRPr="004942FE" w:rsidTr="002119C2">
        <w:tc>
          <w:tcPr>
            <w:tcW w:w="557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 w:rsidRPr="004942FE">
              <w:t>№ п/п</w:t>
            </w:r>
          </w:p>
        </w:tc>
        <w:tc>
          <w:tcPr>
            <w:tcW w:w="3304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Наименование, адрес объекта медицинской инфраструктуры</w:t>
            </w:r>
          </w:p>
        </w:tc>
        <w:tc>
          <w:tcPr>
            <w:tcW w:w="2979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Наименование, идентификационный номер объекта улично-дорожной сети, на котором расположен съезд, непосредственно примыкающий к территории объекта медицинской инфраструктуры</w:t>
            </w:r>
          </w:p>
        </w:tc>
        <w:tc>
          <w:tcPr>
            <w:tcW w:w="1881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Протяженность участка, км</w:t>
            </w:r>
          </w:p>
        </w:tc>
        <w:tc>
          <w:tcPr>
            <w:tcW w:w="2083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Вид дорожного покрытия</w:t>
            </w:r>
          </w:p>
        </w:tc>
        <w:tc>
          <w:tcPr>
            <w:tcW w:w="1813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Состояние участка</w:t>
            </w:r>
          </w:p>
        </w:tc>
        <w:tc>
          <w:tcPr>
            <w:tcW w:w="2509" w:type="dxa"/>
            <w:vAlign w:val="center"/>
          </w:tcPr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  <w:r>
              <w:t>Плановый срок ремонта/капитального ремонта</w:t>
            </w:r>
          </w:p>
        </w:tc>
      </w:tr>
      <w:tr w:rsidR="00F612DB" w:rsidRPr="004942FE" w:rsidTr="002119C2">
        <w:tc>
          <w:tcPr>
            <w:tcW w:w="557" w:type="dxa"/>
          </w:tcPr>
          <w:p w:rsidR="004942FE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1</w:t>
            </w:r>
          </w:p>
        </w:tc>
        <w:tc>
          <w:tcPr>
            <w:tcW w:w="3304" w:type="dxa"/>
          </w:tcPr>
          <w:p w:rsidR="004942FE" w:rsidRDefault="00F612DB" w:rsidP="00F612DB">
            <w:pPr>
              <w:tabs>
                <w:tab w:val="left" w:pos="5387"/>
              </w:tabs>
              <w:jc w:val="center"/>
            </w:pPr>
            <w:r>
              <w:t>Государственное бюджетное учреждение здравоохранения Тверской области городская больница ЗАТО озерный</w:t>
            </w:r>
          </w:p>
          <w:p w:rsidR="00F612DB" w:rsidRPr="004942FE" w:rsidRDefault="00F612DB" w:rsidP="00F612DB">
            <w:pPr>
              <w:tabs>
                <w:tab w:val="left" w:pos="5387"/>
              </w:tabs>
              <w:jc w:val="center"/>
            </w:pPr>
            <w:r>
              <w:t>Адрес: Тверская область, ЗА</w:t>
            </w:r>
            <w:r w:rsidR="002119C2">
              <w:t>ТО Озерный, п</w:t>
            </w:r>
            <w:r>
              <w:t>. Озерный, ул. Александрова. д. 14</w:t>
            </w:r>
          </w:p>
        </w:tc>
        <w:tc>
          <w:tcPr>
            <w:tcW w:w="2979" w:type="dxa"/>
          </w:tcPr>
          <w:p w:rsidR="004942FE" w:rsidRDefault="00F612DB" w:rsidP="004942FE">
            <w:pPr>
              <w:tabs>
                <w:tab w:val="left" w:pos="5387"/>
              </w:tabs>
              <w:jc w:val="center"/>
            </w:pPr>
            <w:r>
              <w:t>28-553 ОП МТ 001</w:t>
            </w:r>
          </w:p>
          <w:p w:rsidR="00F612DB" w:rsidRDefault="00F612DB" w:rsidP="004942FE">
            <w:pPr>
              <w:tabs>
                <w:tab w:val="left" w:pos="5387"/>
              </w:tabs>
              <w:jc w:val="center"/>
            </w:pPr>
            <w:r>
              <w:t>(Контролируемая территория пгт. Озерный (13-й участок: улица Александрова)</w:t>
            </w:r>
          </w:p>
          <w:p w:rsidR="00F612DB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участок основной дороги+сьезд</w:t>
            </w:r>
          </w:p>
        </w:tc>
        <w:tc>
          <w:tcPr>
            <w:tcW w:w="1881" w:type="dxa"/>
          </w:tcPr>
          <w:p w:rsidR="004942FE" w:rsidRDefault="00F612DB" w:rsidP="004942FE">
            <w:pPr>
              <w:tabs>
                <w:tab w:val="left" w:pos="5387"/>
              </w:tabs>
              <w:jc w:val="center"/>
            </w:pPr>
            <w:r>
              <w:t>Участок основной дороги: 152 м</w:t>
            </w:r>
          </w:p>
          <w:p w:rsidR="00F612DB" w:rsidRDefault="00F612DB" w:rsidP="004942FE">
            <w:pPr>
              <w:tabs>
                <w:tab w:val="left" w:pos="5387"/>
              </w:tabs>
              <w:jc w:val="center"/>
            </w:pPr>
          </w:p>
          <w:p w:rsidR="00F612DB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Съезд: 86 м</w:t>
            </w:r>
          </w:p>
        </w:tc>
        <w:tc>
          <w:tcPr>
            <w:tcW w:w="2083" w:type="dxa"/>
          </w:tcPr>
          <w:p w:rsidR="004942FE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асфальтобетонное</w:t>
            </w:r>
          </w:p>
        </w:tc>
        <w:tc>
          <w:tcPr>
            <w:tcW w:w="1813" w:type="dxa"/>
          </w:tcPr>
          <w:p w:rsidR="004942FE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нормативное</w:t>
            </w:r>
          </w:p>
        </w:tc>
        <w:tc>
          <w:tcPr>
            <w:tcW w:w="2509" w:type="dxa"/>
          </w:tcPr>
          <w:p w:rsidR="004942FE" w:rsidRPr="004942FE" w:rsidRDefault="00F612DB" w:rsidP="00F612DB">
            <w:pPr>
              <w:tabs>
                <w:tab w:val="left" w:pos="5387"/>
              </w:tabs>
              <w:jc w:val="center"/>
            </w:pPr>
            <w:r>
              <w:t>Ремонт не требуется</w:t>
            </w:r>
          </w:p>
        </w:tc>
      </w:tr>
      <w:tr w:rsidR="00F612DB" w:rsidRPr="004942FE" w:rsidTr="002119C2">
        <w:tc>
          <w:tcPr>
            <w:tcW w:w="557" w:type="dxa"/>
          </w:tcPr>
          <w:p w:rsidR="004942FE" w:rsidRPr="004942FE" w:rsidRDefault="00F612DB" w:rsidP="004942FE">
            <w:pPr>
              <w:tabs>
                <w:tab w:val="left" w:pos="5387"/>
              </w:tabs>
              <w:jc w:val="center"/>
            </w:pPr>
            <w:r>
              <w:t>2</w:t>
            </w:r>
          </w:p>
        </w:tc>
        <w:tc>
          <w:tcPr>
            <w:tcW w:w="3304" w:type="dxa"/>
          </w:tcPr>
          <w:p w:rsidR="002119C2" w:rsidRDefault="00F612DB" w:rsidP="00F612DB">
            <w:pPr>
              <w:tabs>
                <w:tab w:val="left" w:pos="5387"/>
              </w:tabs>
              <w:jc w:val="center"/>
            </w:pPr>
            <w:r>
              <w:t xml:space="preserve">Федеральное государственное учреждение Министерства обороны Российской Федерации </w:t>
            </w:r>
          </w:p>
          <w:p w:rsidR="004942FE" w:rsidRDefault="00F612DB" w:rsidP="002119C2">
            <w:pPr>
              <w:tabs>
                <w:tab w:val="left" w:pos="5387"/>
              </w:tabs>
              <w:jc w:val="center"/>
            </w:pPr>
            <w:r>
              <w:t>«2663 военный госпиталь»</w:t>
            </w:r>
          </w:p>
          <w:p w:rsidR="002119C2" w:rsidRPr="004942FE" w:rsidRDefault="002119C2" w:rsidP="002119C2">
            <w:pPr>
              <w:tabs>
                <w:tab w:val="left" w:pos="5387"/>
              </w:tabs>
              <w:jc w:val="center"/>
            </w:pPr>
            <w:r>
              <w:t>Адрес: Тверская область, ЗАТО Озерный, п. Озерный, ул. Советская, д. 14</w:t>
            </w:r>
          </w:p>
        </w:tc>
        <w:tc>
          <w:tcPr>
            <w:tcW w:w="2979" w:type="dxa"/>
          </w:tcPr>
          <w:p w:rsidR="002119C2" w:rsidRDefault="002119C2" w:rsidP="002119C2">
            <w:pPr>
              <w:tabs>
                <w:tab w:val="left" w:pos="5387"/>
              </w:tabs>
              <w:jc w:val="center"/>
            </w:pPr>
            <w:r>
              <w:t>28-553 ОП МТ 001</w:t>
            </w:r>
          </w:p>
          <w:p w:rsidR="002119C2" w:rsidRDefault="002119C2" w:rsidP="002119C2">
            <w:pPr>
              <w:tabs>
                <w:tab w:val="left" w:pos="5387"/>
              </w:tabs>
              <w:jc w:val="center"/>
            </w:pPr>
            <w:r>
              <w:t>(Контролируемая территория пгт. Озерный (</w:t>
            </w:r>
            <w:r>
              <w:t>1</w:t>
            </w:r>
            <w:r>
              <w:t xml:space="preserve">-й участок: улица </w:t>
            </w:r>
            <w:r>
              <w:t>Советская</w:t>
            </w:r>
            <w:r>
              <w:t>)</w:t>
            </w:r>
          </w:p>
          <w:p w:rsidR="004942FE" w:rsidRPr="004942FE" w:rsidRDefault="002119C2" w:rsidP="002119C2">
            <w:pPr>
              <w:tabs>
                <w:tab w:val="left" w:pos="5387"/>
              </w:tabs>
              <w:jc w:val="center"/>
            </w:pPr>
            <w:r>
              <w:t>участок основной дороги</w:t>
            </w:r>
          </w:p>
        </w:tc>
        <w:tc>
          <w:tcPr>
            <w:tcW w:w="1881" w:type="dxa"/>
          </w:tcPr>
          <w:p w:rsidR="002119C2" w:rsidRDefault="002119C2" w:rsidP="002119C2">
            <w:pPr>
              <w:tabs>
                <w:tab w:val="left" w:pos="5387"/>
              </w:tabs>
              <w:jc w:val="center"/>
            </w:pPr>
            <w:r>
              <w:t xml:space="preserve">Участок основной дороги: </w:t>
            </w:r>
            <w:r>
              <w:t xml:space="preserve">96 </w:t>
            </w:r>
            <w:r>
              <w:t>м</w:t>
            </w:r>
          </w:p>
          <w:p w:rsidR="004942FE" w:rsidRPr="004942FE" w:rsidRDefault="004942FE" w:rsidP="004942FE">
            <w:pPr>
              <w:tabs>
                <w:tab w:val="left" w:pos="5387"/>
              </w:tabs>
              <w:jc w:val="center"/>
            </w:pPr>
          </w:p>
        </w:tc>
        <w:tc>
          <w:tcPr>
            <w:tcW w:w="2083" w:type="dxa"/>
          </w:tcPr>
          <w:p w:rsidR="004942FE" w:rsidRPr="004942FE" w:rsidRDefault="002119C2" w:rsidP="004942FE">
            <w:pPr>
              <w:tabs>
                <w:tab w:val="left" w:pos="5387"/>
              </w:tabs>
              <w:jc w:val="center"/>
            </w:pPr>
            <w:r>
              <w:t>асфальтобетонное</w:t>
            </w:r>
          </w:p>
        </w:tc>
        <w:tc>
          <w:tcPr>
            <w:tcW w:w="1813" w:type="dxa"/>
          </w:tcPr>
          <w:p w:rsidR="004942FE" w:rsidRPr="004942FE" w:rsidRDefault="002119C2" w:rsidP="004942FE">
            <w:pPr>
              <w:tabs>
                <w:tab w:val="left" w:pos="5387"/>
              </w:tabs>
              <w:jc w:val="center"/>
            </w:pPr>
            <w:r>
              <w:t>нормативное</w:t>
            </w:r>
          </w:p>
        </w:tc>
        <w:tc>
          <w:tcPr>
            <w:tcW w:w="2509" w:type="dxa"/>
          </w:tcPr>
          <w:p w:rsidR="004942FE" w:rsidRPr="004942FE" w:rsidRDefault="002119C2" w:rsidP="004942FE">
            <w:pPr>
              <w:tabs>
                <w:tab w:val="left" w:pos="5387"/>
              </w:tabs>
              <w:jc w:val="center"/>
            </w:pPr>
            <w:r>
              <w:t>2033 год</w:t>
            </w:r>
          </w:p>
        </w:tc>
      </w:tr>
    </w:tbl>
    <w:p w:rsidR="004942FE" w:rsidRDefault="004942FE">
      <w:pPr>
        <w:tabs>
          <w:tab w:val="left" w:pos="5387"/>
        </w:tabs>
        <w:jc w:val="center"/>
        <w:rPr>
          <w:sz w:val="28"/>
          <w:szCs w:val="28"/>
        </w:rPr>
      </w:pPr>
    </w:p>
    <w:sectPr w:rsidR="004942FE" w:rsidSect="004942FE">
      <w:footnotePr>
        <w:pos w:val="beneathText"/>
      </w:footnotePr>
      <w:pgSz w:w="16838" w:h="11906" w:orient="landscape"/>
      <w:pgMar w:top="1134" w:right="851" w:bottom="851" w:left="85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7F0" w:rsidRDefault="00DE57F0" w:rsidP="00077450">
      <w:r>
        <w:separator/>
      </w:r>
    </w:p>
  </w:endnote>
  <w:endnote w:type="continuationSeparator" w:id="0">
    <w:p w:rsidR="00DE57F0" w:rsidRDefault="00DE57F0" w:rsidP="0007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7F0" w:rsidRDefault="00DE57F0" w:rsidP="00077450">
      <w:r>
        <w:separator/>
      </w:r>
    </w:p>
  </w:footnote>
  <w:footnote w:type="continuationSeparator" w:id="0">
    <w:p w:rsidR="00DE57F0" w:rsidRDefault="00DE57F0" w:rsidP="00077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BA"/>
    <w:rsid w:val="00073A04"/>
    <w:rsid w:val="00077450"/>
    <w:rsid w:val="000E7E45"/>
    <w:rsid w:val="000F36DC"/>
    <w:rsid w:val="00115131"/>
    <w:rsid w:val="0020138F"/>
    <w:rsid w:val="002119C2"/>
    <w:rsid w:val="002A0B2B"/>
    <w:rsid w:val="00395E56"/>
    <w:rsid w:val="003A4268"/>
    <w:rsid w:val="0041558F"/>
    <w:rsid w:val="00421197"/>
    <w:rsid w:val="00447259"/>
    <w:rsid w:val="00465E55"/>
    <w:rsid w:val="004942FE"/>
    <w:rsid w:val="00496FBA"/>
    <w:rsid w:val="004C721B"/>
    <w:rsid w:val="005B3B81"/>
    <w:rsid w:val="006E300F"/>
    <w:rsid w:val="008D4330"/>
    <w:rsid w:val="009428B3"/>
    <w:rsid w:val="009C414C"/>
    <w:rsid w:val="00A2660C"/>
    <w:rsid w:val="00AF7EBB"/>
    <w:rsid w:val="00B80201"/>
    <w:rsid w:val="00C563B4"/>
    <w:rsid w:val="00D00A7C"/>
    <w:rsid w:val="00DE57F0"/>
    <w:rsid w:val="00DF2B34"/>
    <w:rsid w:val="00F612DB"/>
    <w:rsid w:val="00F67671"/>
    <w:rsid w:val="00FD73E2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AEBED-6943-4CF7-8B6B-BED524CB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6FBA"/>
    <w:pPr>
      <w:keepNext/>
      <w:jc w:val="center"/>
      <w:outlineLvl w:val="0"/>
    </w:pPr>
    <w:rPr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FBA"/>
    <w:rPr>
      <w:rFonts w:ascii="Times New Roman" w:eastAsia="Times New Roman" w:hAnsi="Times New Roman" w:cs="Times New Roman"/>
      <w:b/>
      <w:bCs/>
      <w:sz w:val="4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496FBA"/>
    <w:pPr>
      <w:tabs>
        <w:tab w:val="left" w:pos="0"/>
      </w:tabs>
      <w:ind w:right="43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96FBA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5B3B8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B3B81"/>
    <w:rPr>
      <w:color w:val="800080"/>
      <w:u w:val="single"/>
    </w:rPr>
  </w:style>
  <w:style w:type="paragraph" w:customStyle="1" w:styleId="font5">
    <w:name w:val="font5"/>
    <w:basedOn w:val="a"/>
    <w:rsid w:val="005B3B81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B3B81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66">
    <w:name w:val="xl66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2">
    <w:name w:val="xl7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2">
    <w:name w:val="xl8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0">
    <w:name w:val="xl10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5B3B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08">
    <w:name w:val="xl108"/>
    <w:basedOn w:val="a"/>
    <w:rsid w:val="005B3B81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7">
    <w:name w:val="Table Grid"/>
    <w:basedOn w:val="a1"/>
    <w:uiPriority w:val="59"/>
    <w:rsid w:val="00415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077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77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077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77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95E56"/>
    <w:pPr>
      <w:pBdr>
        <w:top w:val="single" w:sz="4" w:space="0" w:color="BFBFBF"/>
        <w:left w:val="single" w:sz="4" w:space="0" w:color="auto"/>
        <w:bottom w:val="single" w:sz="4" w:space="0" w:color="A6A6A6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395E56"/>
    <w:pPr>
      <w:pBdr>
        <w:top w:val="single" w:sz="4" w:space="0" w:color="BFBFBF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2">
    <w:name w:val="xl112"/>
    <w:basedOn w:val="a"/>
    <w:rsid w:val="00395E56"/>
    <w:pPr>
      <w:pBdr>
        <w:top w:val="single" w:sz="4" w:space="0" w:color="BFBFBF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95E56"/>
    <w:pPr>
      <w:pBdr>
        <w:top w:val="single" w:sz="4" w:space="0" w:color="BFBFBF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a"/>
    <w:rsid w:val="00395E56"/>
    <w:pPr>
      <w:pBdr>
        <w:top w:val="single" w:sz="4" w:space="0" w:color="BFBFBF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95E56"/>
    <w:pP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95E5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395E56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18">
    <w:name w:val="xl118"/>
    <w:basedOn w:val="a"/>
    <w:rsid w:val="00395E56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395E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A0B2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A0B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Строительный отдел Федотова</cp:lastModifiedBy>
  <cp:revision>3</cp:revision>
  <cp:lastPrinted>2026-08-03T14:03:00Z</cp:lastPrinted>
  <dcterms:created xsi:type="dcterms:W3CDTF">2026-08-03T13:23:00Z</dcterms:created>
  <dcterms:modified xsi:type="dcterms:W3CDTF">2026-08-03T14:22:00Z</dcterms:modified>
</cp:coreProperties>
</file>