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6B" w:rsidRDefault="009E736B" w:rsidP="009E736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365760" cy="449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Администрация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закрытого административно-территориального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образования </w:t>
      </w: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Озерный</w:t>
      </w:r>
      <w:proofErr w:type="gram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Тверской области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6B" w:rsidRDefault="009E736B" w:rsidP="009E73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6B" w:rsidRDefault="009E736B" w:rsidP="009E736B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557BCE" w:rsidRDefault="00557BCE" w:rsidP="009E736B">
      <w:pPr>
        <w:pStyle w:val="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9E736B" w:rsidRPr="00BE4FAD" w:rsidRDefault="009C1FEF" w:rsidP="009E736B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E4FA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05</w:t>
      </w:r>
      <w:r w:rsidR="009E73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BE4FA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11</w:t>
      </w:r>
      <w:r w:rsidR="009E73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.2024                                                                                                       № </w:t>
      </w:r>
      <w:r w:rsidR="008B68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143</w:t>
      </w:r>
    </w:p>
    <w:p w:rsidR="009E736B" w:rsidRDefault="009E736B" w:rsidP="009E736B"/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О внесении изменений в муниципальную программу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ЗАТО </w:t>
      </w:r>
      <w:proofErr w:type="gramStart"/>
      <w:r>
        <w:rPr>
          <w:rFonts w:ascii="Times New Roman" w:hAnsi="Times New Roman" w:cs="Times New Roman"/>
          <w:b/>
          <w:sz w:val="28"/>
        </w:rPr>
        <w:t>Озерный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Тверской области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</w:rPr>
        <w:t>Культура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ЗАТО Озерный Тверской области» на 2024-2026 годы</w:t>
      </w:r>
    </w:p>
    <w:p w:rsidR="009E736B" w:rsidRDefault="009E736B" w:rsidP="009E7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В соответствии с постановлением </w:t>
      </w:r>
      <w:proofErr w:type="gramStart"/>
      <w:r>
        <w:rPr>
          <w:rFonts w:ascii="Times New Roman" w:hAnsi="Times New Roman" w:cs="Times New Roman"/>
          <w:sz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руководствуясь статьей 36 Устава ЗАТО Озерный, администрация ЗАТО Озерный постановляет: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</w:t>
      </w:r>
      <w:r>
        <w:rPr>
          <w:rFonts w:ascii="Times New Roman" w:hAnsi="Times New Roman" w:cs="Times New Roman"/>
          <w:sz w:val="28"/>
        </w:rPr>
        <w:tab/>
        <w:t xml:space="preserve">Внести следующие изменения в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на 2024-2026 годы, утвержденную</w:t>
      </w:r>
      <w:r>
        <w:rPr>
          <w:rFonts w:ascii="Times New Roman" w:hAnsi="Times New Roman" w:cs="Times New Roman"/>
          <w:sz w:val="28"/>
        </w:rPr>
        <w:t xml:space="preserve"> постановлением администрации ЗАТО Озерный Тверской области от 08.11. 2023 г. № 122: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 Строку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Объемы и источники финансирования программы по годам ее реализации</w:t>
      </w:r>
      <w:r w:rsidR="00C956A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разрезе подпрограмм» Паспорта </w:t>
      </w:r>
      <w:r>
        <w:rPr>
          <w:rFonts w:ascii="Times New Roman" w:hAnsi="Times New Roman" w:cs="Times New Roman"/>
          <w:sz w:val="28"/>
        </w:rPr>
        <w:t>«</w:t>
      </w:r>
      <w:proofErr w:type="gramStart"/>
      <w:r>
        <w:rPr>
          <w:rFonts w:ascii="Times New Roman" w:hAnsi="Times New Roman" w:cs="Times New Roman"/>
          <w:sz w:val="28"/>
        </w:rPr>
        <w:t>Культура</w:t>
      </w:r>
      <w:proofErr w:type="gramEnd"/>
      <w:r>
        <w:rPr>
          <w:rFonts w:ascii="Times New Roman" w:hAnsi="Times New Roman" w:cs="Times New Roman"/>
          <w:sz w:val="28"/>
        </w:rPr>
        <w:t xml:space="preserve"> ЗАТО Озерный Тверской области» на 2024-2026 годы»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9C1FEF" w:rsidRDefault="009C1FEF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85"/>
        <w:gridCol w:w="6486"/>
      </w:tblGrid>
      <w:tr w:rsidR="009E736B" w:rsidTr="009E736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6B" w:rsidRDefault="009E736B">
            <w:pPr>
              <w:tabs>
                <w:tab w:val="left" w:pos="920"/>
                <w:tab w:val="left" w:pos="11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и источники финансирования программы по годам ее реализации в разрезе подпрограмм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6B" w:rsidRDefault="009E736B">
            <w:pPr>
              <w:tabs>
                <w:tab w:val="left" w:pos="920"/>
                <w:tab w:val="left" w:pos="1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ЗАТО Озерный </w:t>
            </w:r>
            <w:r w:rsidR="009C1FEF">
              <w:rPr>
                <w:rFonts w:ascii="Times New Roman" w:hAnsi="Times New Roman" w:cs="Times New Roman"/>
                <w:lang w:eastAsia="en-US"/>
              </w:rPr>
              <w:t>1</w:t>
            </w:r>
            <w:bookmarkStart w:id="0" w:name="_GoBack"/>
            <w:bookmarkEnd w:id="0"/>
            <w:r w:rsidR="00BE4FAD">
              <w:rPr>
                <w:rFonts w:ascii="Times New Roman" w:hAnsi="Times New Roman" w:cs="Times New Roman"/>
                <w:lang w:eastAsia="en-US"/>
              </w:rPr>
              <w:t xml:space="preserve">28350,9 </w:t>
            </w:r>
            <w:r>
              <w:rPr>
                <w:rFonts w:ascii="Times New Roman" w:hAnsi="Times New Roman" w:cs="Times New Roman"/>
                <w:lang w:eastAsia="en-US"/>
              </w:rPr>
              <w:t xml:space="preserve">тыс. рублей.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В том числе в разрезе подпрограмм:                                                       </w:t>
            </w:r>
          </w:p>
          <w:tbl>
            <w:tblPr>
              <w:tblW w:w="621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1711"/>
              <w:gridCol w:w="1530"/>
              <w:gridCol w:w="1553"/>
              <w:gridCol w:w="1418"/>
            </w:tblGrid>
            <w:tr w:rsidR="009E736B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Подпрограммы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       2024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2025 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2026 г.</w:t>
                  </w:r>
                </w:p>
              </w:tc>
            </w:tr>
            <w:tr w:rsidR="009E736B">
              <w:trPr>
                <w:cantSplit/>
                <w:trHeight w:val="854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ConsPlusNormal"/>
                    <w:widowControl/>
                    <w:shd w:val="clear" w:color="auto" w:fill="FFFFFF"/>
                    <w:ind w:firstLine="0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Подпрограмма «Реализация социально значимых проектов в сфере культуры»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BE4FAD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47 </w:t>
                  </w:r>
                  <w:r w:rsidR="009C1FEF">
                    <w:rPr>
                      <w:sz w:val="20"/>
                      <w:szCs w:val="20"/>
                      <w:lang w:eastAsia="en-US"/>
                    </w:rPr>
                    <w:t>3</w:t>
                  </w:r>
                  <w:r>
                    <w:rPr>
                      <w:sz w:val="20"/>
                      <w:szCs w:val="20"/>
                      <w:lang w:eastAsia="en-US"/>
                    </w:rPr>
                    <w:t>9</w:t>
                  </w:r>
                  <w:r w:rsidR="009C1FEF">
                    <w:rPr>
                      <w:sz w:val="20"/>
                      <w:szCs w:val="20"/>
                      <w:lang w:eastAsia="en-US"/>
                    </w:rPr>
                    <w:t>8,</w:t>
                  </w:r>
                  <w:r>
                    <w:rPr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7A3318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 </w:t>
                  </w:r>
                  <w:r w:rsidR="00BE4FAD">
                    <w:rPr>
                      <w:sz w:val="20"/>
                      <w:szCs w:val="20"/>
                      <w:lang w:eastAsia="en-US"/>
                    </w:rPr>
                    <w:t>35 59</w:t>
                  </w:r>
                  <w:r w:rsidR="007A3318">
                    <w:rPr>
                      <w:sz w:val="20"/>
                      <w:szCs w:val="20"/>
                      <w:lang w:eastAsia="en-US"/>
                    </w:rPr>
                    <w:t>5</w:t>
                  </w:r>
                  <w:r w:rsidR="00BE4FAD">
                    <w:rPr>
                      <w:sz w:val="20"/>
                      <w:szCs w:val="20"/>
                      <w:lang w:eastAsia="en-US"/>
                    </w:rPr>
                    <w:t>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BE4FAD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35 561,7</w:t>
                  </w:r>
                </w:p>
              </w:tc>
            </w:tr>
            <w:tr w:rsidR="009E736B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lastRenderedPageBreak/>
                    <w:t>Обеспечивающая подпрограмма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3265,2  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3265,2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3265,2 </w:t>
                  </w:r>
                </w:p>
              </w:tc>
            </w:tr>
            <w:tr w:rsidR="009E736B">
              <w:trPr>
                <w:cantSplit/>
                <w:trHeight w:val="626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ind w:left="256"/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Всего: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BE4FAD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50 663,5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BE4FAD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38 860,5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BE4FAD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38 826,9</w:t>
                  </w:r>
                </w:p>
              </w:tc>
            </w:tr>
          </w:tbl>
          <w:p w:rsidR="009E736B" w:rsidRDefault="009E736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</w:tbl>
    <w:p w:rsidR="009E736B" w:rsidRDefault="009E736B" w:rsidP="009E736B">
      <w:pPr>
        <w:pStyle w:val="a7"/>
        <w:spacing w:line="276" w:lineRule="auto"/>
        <w:jc w:val="both"/>
        <w:rPr>
          <w:sz w:val="28"/>
          <w:szCs w:val="28"/>
        </w:rPr>
      </w:pPr>
    </w:p>
    <w:p w:rsidR="009E736B" w:rsidRDefault="009E736B" w:rsidP="009E736B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Главе 3, пункты 25, 26 «Объем финансовых ресурсов, необходимый для реализации подпрограммы» изложить в следующей редакции:</w:t>
      </w:r>
    </w:p>
    <w:p w:rsidR="009E736B" w:rsidRDefault="009E736B" w:rsidP="009E736B">
      <w:pPr>
        <w:pStyle w:val="a7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п. 25. Общий объем бюджетных ассигнований, выделенный на реализацию подпрограммы 1, составляет </w:t>
      </w:r>
      <w:r w:rsidR="00BE4FAD">
        <w:rPr>
          <w:sz w:val="28"/>
          <w:szCs w:val="28"/>
        </w:rPr>
        <w:t>118 555,3</w:t>
      </w:r>
      <w:r>
        <w:rPr>
          <w:sz w:val="28"/>
          <w:szCs w:val="28"/>
        </w:rPr>
        <w:t xml:space="preserve"> тыс. рублей.</w:t>
      </w:r>
    </w:p>
    <w:p w:rsidR="009E736B" w:rsidRDefault="009E736B" w:rsidP="009E736B">
      <w:pPr>
        <w:pStyle w:val="a7"/>
        <w:spacing w:line="276" w:lineRule="auto"/>
        <w:jc w:val="both"/>
        <w:rPr>
          <w:b/>
        </w:rPr>
      </w:pPr>
      <w:r>
        <w:rPr>
          <w:sz w:val="28"/>
          <w:szCs w:val="28"/>
        </w:rPr>
        <w:t xml:space="preserve">п. 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9E736B" w:rsidRDefault="009E736B" w:rsidP="009E736B">
      <w:pPr>
        <w:pStyle w:val="a7"/>
        <w:spacing w:line="276" w:lineRule="auto"/>
        <w:ind w:left="142" w:firstLine="425"/>
        <w:jc w:val="right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9E736B" w:rsidTr="009E736B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BE4FAD">
            <w:pPr>
              <w:pStyle w:val="a7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sz w:val="22"/>
                <w:szCs w:val="22"/>
                <w:u w:val="single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ЗАТО Озерный Тверской области» </w:t>
            </w:r>
            <w:r w:rsidR="00BE4FAD">
              <w:rPr>
                <w:sz w:val="22"/>
                <w:szCs w:val="22"/>
                <w:lang w:eastAsia="en-US"/>
              </w:rPr>
              <w:t>118 555,3</w:t>
            </w:r>
            <w:r w:rsidR="009C1FE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9E736B" w:rsidTr="009E736B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E736B" w:rsidRDefault="009E736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Сохранение и развитие культурного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потенциала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Укрепление и модернизация материально-технической базы муниципальных учреждений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культуры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E736B" w:rsidRDefault="009E736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736B" w:rsidTr="009E736B">
        <w:trPr>
          <w:cantSplit/>
          <w:trHeight w:val="729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C1FEF" w:rsidP="00BE4FA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BE4FAD">
              <w:rPr>
                <w:lang w:eastAsia="en-US"/>
              </w:rPr>
              <w:t>7 31</w:t>
            </w:r>
            <w:r>
              <w:rPr>
                <w:lang w:eastAsia="en-US"/>
              </w:rPr>
              <w:t>8,</w:t>
            </w:r>
            <w:r w:rsidR="00BE4FAD">
              <w:rPr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8F58B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9E736B">
              <w:rPr>
                <w:lang w:eastAsia="en-US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C1FEF" w:rsidP="00BE4FA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BE4FAD">
              <w:rPr>
                <w:lang w:eastAsia="en-US"/>
              </w:rPr>
              <w:t>7 </w:t>
            </w:r>
            <w:r>
              <w:rPr>
                <w:lang w:eastAsia="en-US"/>
              </w:rPr>
              <w:t>3</w:t>
            </w:r>
            <w:r w:rsidR="00BE4FAD">
              <w:rPr>
                <w:lang w:eastAsia="en-US"/>
              </w:rPr>
              <w:t>9</w:t>
            </w:r>
            <w:r>
              <w:rPr>
                <w:lang w:eastAsia="en-US"/>
              </w:rPr>
              <w:t>8,</w:t>
            </w:r>
            <w:r w:rsidR="00BE4FAD">
              <w:rPr>
                <w:lang w:eastAsia="en-US"/>
              </w:rPr>
              <w:t>3</w:t>
            </w:r>
          </w:p>
        </w:tc>
      </w:tr>
      <w:tr w:rsidR="009E736B" w:rsidTr="009E736B">
        <w:trPr>
          <w:cantSplit/>
          <w:trHeight w:val="471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BE4FA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35 545,3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BE4FA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35 595,3</w:t>
            </w:r>
            <w:r w:rsidR="009E736B">
              <w:rPr>
                <w:lang w:eastAsia="en-US"/>
              </w:rPr>
              <w:t xml:space="preserve"> </w:t>
            </w:r>
          </w:p>
        </w:tc>
      </w:tr>
      <w:tr w:rsidR="009E736B" w:rsidTr="009E736B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E736B" w:rsidRDefault="009E736B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BE4FA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35 511,7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FEF" w:rsidRDefault="00BE4FAD" w:rsidP="009C1FE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35 561,7</w:t>
            </w:r>
          </w:p>
        </w:tc>
      </w:tr>
      <w:tr w:rsidR="009E736B" w:rsidTr="009E736B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BE4FA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118 375,3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F58B6">
              <w:rPr>
                <w:lang w:eastAsia="en-US"/>
              </w:rPr>
              <w:t>8</w:t>
            </w:r>
            <w:r>
              <w:rPr>
                <w:lang w:eastAsia="en-US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BE4FA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118 555,3</w:t>
            </w:r>
          </w:p>
        </w:tc>
      </w:tr>
    </w:tbl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Приложение к муниципальной программе «Характеристика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«Культура ЗАТО Озерный Тверской области» на 2024-2026 годы» изложить в следующей редакции (Приложение).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  <w:t>2.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</w:t>
      </w:r>
      <w:r w:rsidR="009C1FEF">
        <w:rPr>
          <w:rFonts w:ascii="Times New Roman" w:hAnsi="Times New Roman" w:cs="Times New Roman"/>
          <w:spacing w:val="-9"/>
          <w:sz w:val="28"/>
          <w:szCs w:val="28"/>
        </w:rPr>
        <w:t>Н.В. Липатову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4. Постановление вступает в силу со дня его подписания.</w:t>
      </w:r>
    </w:p>
    <w:p w:rsidR="009E736B" w:rsidRDefault="009E736B" w:rsidP="009E7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                                                                 Н.А. Яковлева</w:t>
      </w: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E736B" w:rsidRDefault="009E736B" w:rsidP="009E736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</w:rPr>
      </w:pPr>
    </w:p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C1FEF" w:rsidRDefault="009C1FEF" w:rsidP="009E736B"/>
    <w:p w:rsidR="009C1FEF" w:rsidRDefault="009C1FEF" w:rsidP="009E736B"/>
    <w:p w:rsidR="009E736B" w:rsidRDefault="009E736B" w:rsidP="009E736B"/>
    <w:p w:rsidR="00573696" w:rsidRDefault="009E736B" w:rsidP="00573696">
      <w:pPr>
        <w:tabs>
          <w:tab w:val="left" w:pos="920"/>
          <w:tab w:val="left" w:pos="1100"/>
        </w:tabs>
        <w:spacing w:after="0"/>
        <w:jc w:val="both"/>
        <w:rPr>
          <w:sz w:val="28"/>
          <w:szCs w:val="28"/>
        </w:rPr>
        <w:sectPr w:rsidR="00573696" w:rsidSect="007E21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tbl>
      <w:tblPr>
        <w:tblW w:w="16173" w:type="dxa"/>
        <w:tblInd w:w="95" w:type="dxa"/>
        <w:tblLayout w:type="fixed"/>
        <w:tblLook w:val="04A0"/>
      </w:tblPr>
      <w:tblGrid>
        <w:gridCol w:w="297"/>
        <w:gridCol w:w="283"/>
        <w:gridCol w:w="236"/>
        <w:gridCol w:w="236"/>
        <w:gridCol w:w="23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110"/>
        <w:gridCol w:w="567"/>
        <w:gridCol w:w="992"/>
        <w:gridCol w:w="992"/>
        <w:gridCol w:w="992"/>
        <w:gridCol w:w="1134"/>
        <w:gridCol w:w="710"/>
      </w:tblGrid>
      <w:tr w:rsidR="00335AB8" w:rsidRPr="00335AB8" w:rsidTr="00335AB8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5AB8" w:rsidRPr="00335AB8" w:rsidTr="00335AB8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5AB8" w:rsidRPr="00335AB8" w:rsidTr="00335AB8">
        <w:trPr>
          <w:trHeight w:val="25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5AB8" w:rsidRPr="00335AB8" w:rsidTr="00335AB8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AB8">
              <w:rPr>
                <w:rFonts w:ascii="Times New Roman" w:eastAsia="Times New Roman" w:hAnsi="Times New Roman" w:cs="Times New Roman"/>
              </w:rPr>
              <w:t>Приложение</w:t>
            </w:r>
          </w:p>
        </w:tc>
      </w:tr>
      <w:tr w:rsidR="00335AB8" w:rsidRPr="00335AB8" w:rsidTr="00335AB8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AB8">
              <w:rPr>
                <w:rFonts w:ascii="Times New Roman" w:eastAsia="Times New Roman" w:hAnsi="Times New Roman" w:cs="Times New Roman"/>
              </w:rPr>
              <w:t>к муниципальной программе</w:t>
            </w:r>
          </w:p>
        </w:tc>
      </w:tr>
      <w:tr w:rsidR="00335AB8" w:rsidRPr="00335AB8" w:rsidTr="00335AB8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5AB8" w:rsidRPr="00335AB8" w:rsidTr="00335AB8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5AB8" w:rsidRPr="00335AB8" w:rsidTr="00335AB8">
        <w:trPr>
          <w:trHeight w:val="375"/>
        </w:trPr>
        <w:tc>
          <w:tcPr>
            <w:tcW w:w="1617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Характеристика   муниципальной   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ЗАТО Озерный Тверской области</w:t>
            </w:r>
          </w:p>
        </w:tc>
      </w:tr>
      <w:tr w:rsidR="00335AB8" w:rsidRPr="00335AB8" w:rsidTr="00335AB8">
        <w:trPr>
          <w:trHeight w:val="375"/>
        </w:trPr>
        <w:tc>
          <w:tcPr>
            <w:tcW w:w="1617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335A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«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Культура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ЗАТО Озерный Тверской области» на 2024-2026 годы</w:t>
            </w:r>
          </w:p>
        </w:tc>
      </w:tr>
      <w:tr w:rsidR="00335AB8" w:rsidRPr="00335AB8" w:rsidTr="00335AB8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35AB8" w:rsidRPr="00335AB8" w:rsidTr="00335AB8">
        <w:trPr>
          <w:trHeight w:val="375"/>
        </w:trPr>
        <w:tc>
          <w:tcPr>
            <w:tcW w:w="1617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Главный администратор  (администратор) муниципальной  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335AB8" w:rsidRPr="00335AB8" w:rsidTr="00335AB8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35A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35AB8" w:rsidRPr="00335AB8" w:rsidTr="00335AB8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AB8">
              <w:rPr>
                <w:rFonts w:ascii="Times New Roman" w:eastAsia="Times New Roman" w:hAnsi="Times New Roman" w:cs="Times New Roman"/>
              </w:rPr>
              <w:t>Принятые обозначения и сокращения: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5AB8" w:rsidRPr="00335AB8" w:rsidTr="00335AB8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AB8">
              <w:rPr>
                <w:rFonts w:ascii="Times New Roman" w:eastAsia="Times New Roman" w:hAnsi="Times New Roman" w:cs="Times New Roman"/>
              </w:rPr>
              <w:t xml:space="preserve">1. Программа - муниципальная  </w:t>
            </w:r>
            <w:proofErr w:type="gramStart"/>
            <w:r w:rsidRPr="00335AB8">
              <w:rPr>
                <w:rFonts w:ascii="Times New Roman" w:eastAsia="Times New Roman" w:hAnsi="Times New Roman" w:cs="Times New Roman"/>
              </w:rPr>
              <w:t>программа</w:t>
            </w:r>
            <w:proofErr w:type="gramEnd"/>
            <w:r w:rsidRPr="00335AB8">
              <w:rPr>
                <w:rFonts w:ascii="Times New Roman" w:eastAsia="Times New Roman" w:hAnsi="Times New Roman" w:cs="Times New Roman"/>
              </w:rPr>
              <w:t xml:space="preserve"> ЗАТО Озерный Тверской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35AB8" w:rsidRPr="00335AB8" w:rsidTr="00335AB8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AB8">
              <w:rPr>
                <w:rFonts w:ascii="Times New Roman" w:eastAsia="Times New Roman" w:hAnsi="Times New Roman" w:cs="Times New Roman"/>
              </w:rPr>
              <w:t xml:space="preserve">2. Подпрограмма - подпрограмма муниципальной  </w:t>
            </w:r>
            <w:proofErr w:type="gramStart"/>
            <w:r w:rsidRPr="00335AB8">
              <w:rPr>
                <w:rFonts w:ascii="Times New Roman" w:eastAsia="Times New Roman" w:hAnsi="Times New Roman" w:cs="Times New Roman"/>
              </w:rPr>
              <w:t>программы</w:t>
            </w:r>
            <w:proofErr w:type="gramEnd"/>
            <w:r w:rsidRPr="00335AB8">
              <w:rPr>
                <w:rFonts w:ascii="Times New Roman" w:eastAsia="Times New Roman" w:hAnsi="Times New Roman" w:cs="Times New Roman"/>
              </w:rPr>
              <w:t xml:space="preserve">  ЗАТО Озерный Тверской области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35AB8" w:rsidRPr="00335AB8" w:rsidTr="00335AB8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35AB8" w:rsidRPr="00335AB8" w:rsidTr="00335AB8">
        <w:trPr>
          <w:trHeight w:val="360"/>
        </w:trPr>
        <w:tc>
          <w:tcPr>
            <w:tcW w:w="46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A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AB8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AB8">
              <w:rPr>
                <w:rFonts w:ascii="Times New Roman" w:eastAsia="Times New Roman" w:hAnsi="Times New Roman" w:cs="Times New Roman"/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AB8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 измерения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AB8">
              <w:rPr>
                <w:rFonts w:ascii="Times New Roman" w:eastAsia="Times New Roman" w:hAnsi="Times New Roman" w:cs="Times New Roman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335AB8" w:rsidRPr="00335AB8" w:rsidTr="00335AB8">
        <w:trPr>
          <w:trHeight w:val="432"/>
        </w:trPr>
        <w:tc>
          <w:tcPr>
            <w:tcW w:w="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A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AB8">
              <w:rPr>
                <w:rFonts w:ascii="Times New Roman" w:eastAsia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AB8">
              <w:rPr>
                <w:rFonts w:ascii="Times New Roman" w:eastAsia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AB8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B8" w:rsidRPr="00335AB8" w:rsidTr="00335AB8">
        <w:trPr>
          <w:trHeight w:val="795"/>
        </w:trPr>
        <w:tc>
          <w:tcPr>
            <w:tcW w:w="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AB8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AB8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AB8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AB8">
              <w:rPr>
                <w:rFonts w:ascii="Times New Roman" w:eastAsia="Times New Roman" w:hAnsi="Times New Roman" w:cs="Times New Roman"/>
                <w:sz w:val="18"/>
                <w:szCs w:val="18"/>
              </w:rPr>
              <w:t>год  достижения</w:t>
            </w:r>
          </w:p>
        </w:tc>
      </w:tr>
      <w:tr w:rsidR="00335AB8" w:rsidRPr="00335AB8" w:rsidTr="00335AB8">
        <w:trPr>
          <w:trHeight w:val="31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5AB8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335AB8" w:rsidRPr="00335AB8" w:rsidTr="00335AB8">
        <w:trPr>
          <w:trHeight w:val="6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Программа «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области» на 2024-2026 годы, всего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50 663,5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38 860,5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38 826,9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128 350,9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5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50 663,5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38 860,5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38 826,9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128 350,9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0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"Уровень удовлетворенности 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населения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культурной жизнью"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6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                      "Количество муниципальных услуг в сфере 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культуры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30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направленности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47 398,3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35 561,7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118 555,3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9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1   </w:t>
            </w: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"Сохранение и развитие культурного 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потенциала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47 318,3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35 545,3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35 511,7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118 375,3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9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76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80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3 034,3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91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"Темп роста посещений культурно-массовых мероприятий МБУ 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</w:t>
            </w:r>
            <w:r w:rsidRPr="00335A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"Увеличение количества проведенных мероприятий в МБУ 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41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3                                                                                                                             "Число лиц, занимающихся в МБУ 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2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13 967,1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20 312,3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03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</w:t>
            </w:r>
            <w:r w:rsidRPr="00335A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47 884,6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52 128,2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56 214,0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52 075,6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9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1.2.1                                                                                         "На повышение заработной платы работникам учреждений 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культуры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6 231,9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2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16 273,2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18 726,4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21 088,3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56 087,9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2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2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3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9 775,9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4 433,6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3 360,9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17 570,4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1.3.1                                                                                         "Повышение заработной платы педагогическим работникам дополнительного образования (МБУ ДО "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ДШИ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151,0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5 007,3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5 751,4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14 942,6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6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1.3.3                                                                                         "Субсидии местным бюджетам на осуществление единовременной выплаты к началу учебного года работникам муниципальных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9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1.3.4                                                                                         "Единовременная выплата к началу учебного года работникам МБУ ДО "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ДШИ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12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2     </w:t>
            </w: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"Укрепление материально-технической базы муниципальных учреждений 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области"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9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                                    "Доля муниципальных учреждений 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культуры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области, находящихся в нормативном состоянии"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23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2.1                                                                                                                       "Расходы на государственную поддержку отрасли культуры (модернизация библиотек в части комплектования книжных фондов библиотек)"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6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9 795,6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4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Обеспечение деятельности  администратора  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3 265,2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3 265,2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3 265,2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9 795,6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79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Расходы  на  централизованную бухгалтерию отдела культуры и спорта 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Озёрный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3 265,2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3 265,2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3 265,2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9 795,6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45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2. Административные 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6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"Количество разработанных проектов нормативных правовых 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актов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3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 2.1                                              "Разработка проектов нормативных правовых 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актов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да-1/   нет-0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администрации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AB8" w:rsidRPr="00335AB8" w:rsidTr="00335AB8">
        <w:trPr>
          <w:trHeight w:val="13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5AB8" w:rsidRPr="00335AB8" w:rsidRDefault="00335AB8" w:rsidP="0033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</w:t>
            </w:r>
            <w:proofErr w:type="gramStart"/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администрации</w:t>
            </w:r>
            <w:proofErr w:type="gramEnd"/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35AB8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5AB8" w:rsidRPr="00335AB8" w:rsidRDefault="00335AB8" w:rsidP="0033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5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</w:tbl>
    <w:p w:rsidR="009E736B" w:rsidRPr="00335AB8" w:rsidRDefault="009E736B" w:rsidP="00573696">
      <w:pPr>
        <w:tabs>
          <w:tab w:val="left" w:pos="920"/>
          <w:tab w:val="left" w:pos="1100"/>
        </w:tabs>
        <w:spacing w:after="0"/>
        <w:jc w:val="both"/>
        <w:rPr>
          <w:sz w:val="20"/>
          <w:szCs w:val="20"/>
        </w:rPr>
      </w:pPr>
    </w:p>
    <w:p w:rsidR="00BE5855" w:rsidRPr="00335AB8" w:rsidRDefault="00BE5855">
      <w:pPr>
        <w:rPr>
          <w:sz w:val="20"/>
          <w:szCs w:val="20"/>
        </w:rPr>
      </w:pPr>
    </w:p>
    <w:sectPr w:rsidR="00BE5855" w:rsidRPr="00335AB8" w:rsidSect="00573696">
      <w:pgSz w:w="16838" w:h="11906" w:orient="landscape"/>
      <w:pgMar w:top="284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736B"/>
    <w:rsid w:val="00294C9B"/>
    <w:rsid w:val="00335AB8"/>
    <w:rsid w:val="003422EB"/>
    <w:rsid w:val="00352714"/>
    <w:rsid w:val="00357D58"/>
    <w:rsid w:val="00490620"/>
    <w:rsid w:val="005154F5"/>
    <w:rsid w:val="00557BCE"/>
    <w:rsid w:val="00573696"/>
    <w:rsid w:val="005B7C9A"/>
    <w:rsid w:val="007A3318"/>
    <w:rsid w:val="007E21F4"/>
    <w:rsid w:val="008B68A4"/>
    <w:rsid w:val="008F58B6"/>
    <w:rsid w:val="009A4F21"/>
    <w:rsid w:val="009C1FEF"/>
    <w:rsid w:val="009E736B"/>
    <w:rsid w:val="00B36794"/>
    <w:rsid w:val="00BE4FAD"/>
    <w:rsid w:val="00BE5855"/>
    <w:rsid w:val="00C956A1"/>
    <w:rsid w:val="00E4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6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36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73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9E736B"/>
    <w:rPr>
      <w:color w:val="0000FF"/>
      <w:u w:val="single"/>
    </w:rPr>
  </w:style>
  <w:style w:type="paragraph" w:styleId="a4">
    <w:name w:val="Title"/>
    <w:basedOn w:val="a"/>
    <w:link w:val="a5"/>
    <w:qFormat/>
    <w:rsid w:val="009E73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9E736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9E73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7">
    <w:name w:val="Базовый"/>
    <w:rsid w:val="009E736B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E736B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9E7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5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7BC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335AB8"/>
    <w:rPr>
      <w:color w:val="800080"/>
      <w:u w:val="single"/>
    </w:rPr>
  </w:style>
  <w:style w:type="paragraph" w:customStyle="1" w:styleId="font5">
    <w:name w:val="font5"/>
    <w:basedOn w:val="a"/>
    <w:rsid w:val="0033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6">
    <w:name w:val="font6"/>
    <w:basedOn w:val="a"/>
    <w:rsid w:val="0033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a"/>
    <w:rsid w:val="0033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8"/>
    <w:basedOn w:val="a"/>
    <w:rsid w:val="0033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5">
    <w:name w:val="xl65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3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33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3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35AB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35A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33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5">
    <w:name w:val="xl75"/>
    <w:basedOn w:val="a"/>
    <w:rsid w:val="00335A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a"/>
    <w:rsid w:val="0033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77">
    <w:name w:val="xl77"/>
    <w:basedOn w:val="a"/>
    <w:rsid w:val="0033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8">
    <w:name w:val="xl78"/>
    <w:basedOn w:val="a"/>
    <w:rsid w:val="0033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9">
    <w:name w:val="xl79"/>
    <w:basedOn w:val="a"/>
    <w:rsid w:val="0033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335A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1">
    <w:name w:val="xl81"/>
    <w:basedOn w:val="a"/>
    <w:rsid w:val="00335AB8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2">
    <w:name w:val="xl82"/>
    <w:basedOn w:val="a"/>
    <w:rsid w:val="00335AB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3">
    <w:name w:val="xl83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35A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35A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35AB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5">
    <w:name w:val="xl95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335A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2">
    <w:name w:val="xl112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4">
    <w:name w:val="xl114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35A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335A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335A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335A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335A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335A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335A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335AB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335AB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9">
    <w:name w:val="xl129"/>
    <w:basedOn w:val="a"/>
    <w:rsid w:val="0033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335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1">
    <w:name w:val="xl131"/>
    <w:basedOn w:val="a"/>
    <w:rsid w:val="00335A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335A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335AB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335AB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5">
    <w:name w:val="xl135"/>
    <w:basedOn w:val="a"/>
    <w:rsid w:val="00335A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6">
    <w:name w:val="xl136"/>
    <w:basedOn w:val="a"/>
    <w:rsid w:val="00335AB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u w:val="single"/>
    </w:rPr>
  </w:style>
  <w:style w:type="paragraph" w:customStyle="1" w:styleId="xl137">
    <w:name w:val="xl137"/>
    <w:basedOn w:val="a"/>
    <w:rsid w:val="00335AB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138">
    <w:name w:val="xl138"/>
    <w:basedOn w:val="a"/>
    <w:rsid w:val="00335A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335A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a"/>
    <w:rsid w:val="00335A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a"/>
    <w:rsid w:val="00335A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2">
    <w:name w:val="xl142"/>
    <w:basedOn w:val="a"/>
    <w:rsid w:val="00335A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335A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0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6</cp:revision>
  <cp:lastPrinted>2024-05-31T06:41:00Z</cp:lastPrinted>
  <dcterms:created xsi:type="dcterms:W3CDTF">2024-11-05T07:19:00Z</dcterms:created>
  <dcterms:modified xsi:type="dcterms:W3CDTF">2024-11-05T08:03:00Z</dcterms:modified>
</cp:coreProperties>
</file>