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675856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3B406C" w:rsidRPr="006736CF">
        <w:rPr>
          <w:color w:val="000000" w:themeColor="text1"/>
          <w:sz w:val="28"/>
          <w:szCs w:val="28"/>
        </w:rPr>
        <w:t>.</w:t>
      </w:r>
      <w:r w:rsidR="00BE45F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CE5BE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53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BE45F8" w:rsidRDefault="002D6692" w:rsidP="00675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45F8">
        <w:rPr>
          <w:sz w:val="28"/>
          <w:szCs w:val="28"/>
        </w:rPr>
        <w:t>В разделе III Подпрограммы 3</w:t>
      </w:r>
      <w:r w:rsidR="00BE45F8" w:rsidRPr="008B4610">
        <w:rPr>
          <w:sz w:val="28"/>
          <w:szCs w:val="28"/>
        </w:rPr>
        <w:t xml:space="preserve"> </w:t>
      </w:r>
      <w:r w:rsidR="00BE45F8" w:rsidRPr="008B4610">
        <w:rPr>
          <w:bCs/>
          <w:iCs/>
          <w:sz w:val="28"/>
          <w:szCs w:val="28"/>
        </w:rPr>
        <w:t>«</w:t>
      </w:r>
      <w:r w:rsidR="00BE45F8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BE45F8">
        <w:rPr>
          <w:bCs/>
          <w:iCs/>
          <w:sz w:val="28"/>
          <w:szCs w:val="28"/>
        </w:rPr>
        <w:t>в</w:t>
      </w:r>
      <w:proofErr w:type="gramEnd"/>
      <w:r w:rsidR="00BE45F8">
        <w:rPr>
          <w:bCs/>
          <w:iCs/>
          <w:sz w:val="28"/>
          <w:szCs w:val="28"/>
        </w:rPr>
        <w:t xml:space="preserve"> ЗАТО Озерный Тверской области</w:t>
      </w:r>
      <w:r w:rsidR="00BE45F8" w:rsidRPr="008B4610">
        <w:rPr>
          <w:bCs/>
          <w:iCs/>
          <w:sz w:val="28"/>
          <w:szCs w:val="28"/>
        </w:rPr>
        <w:t>»</w:t>
      </w:r>
      <w:r w:rsidR="00BE45F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E45F8" w:rsidRPr="00D05162" w:rsidTr="005163F4">
        <w:tc>
          <w:tcPr>
            <w:tcW w:w="4578" w:type="dxa"/>
            <w:vMerge w:val="restart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E45F8" w:rsidRPr="00D05162" w:rsidTr="005163F4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E45F8" w:rsidRPr="00D05162" w:rsidTr="005163F4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84C2F" w:rsidRDefault="00BE45F8" w:rsidP="0067585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0C3935">
              <w:rPr>
                <w:bCs/>
              </w:rPr>
              <w:t> 418,</w:t>
            </w:r>
            <w:r w:rsidR="00675856">
              <w:rPr>
                <w:bCs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14 025,5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11 724,3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0C3935" w:rsidP="00675856">
            <w:pPr>
              <w:jc w:val="center"/>
              <w:rPr>
                <w:bCs/>
              </w:rPr>
            </w:pPr>
            <w:r>
              <w:rPr>
                <w:bCs/>
              </w:rPr>
              <w:t>49 168,</w:t>
            </w:r>
            <w:r w:rsidR="00675856">
              <w:rPr>
                <w:bCs/>
              </w:rPr>
              <w:t>1</w:t>
            </w:r>
          </w:p>
        </w:tc>
      </w:tr>
      <w:tr w:rsidR="00BE45F8" w:rsidRPr="00D05162" w:rsidTr="005163F4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F8" w:rsidRPr="0051410C" w:rsidRDefault="00675856" w:rsidP="005163F4">
            <w:pPr>
              <w:jc w:val="center"/>
              <w:rPr>
                <w:bCs/>
              </w:rPr>
            </w:pPr>
            <w:r>
              <w:rPr>
                <w:bCs/>
              </w:rPr>
              <w:t>22 412,8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13 019,0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10 717,8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675856" w:rsidP="005163F4">
            <w:pPr>
              <w:jc w:val="center"/>
              <w:rPr>
                <w:bCs/>
              </w:rPr>
            </w:pPr>
            <w:r>
              <w:rPr>
                <w:bCs/>
              </w:rPr>
              <w:t>46 148,6</w:t>
            </w:r>
          </w:p>
        </w:tc>
      </w:tr>
      <w:tr w:rsidR="00BE45F8" w:rsidRPr="009F3F76" w:rsidTr="000C3935">
        <w:trPr>
          <w:trHeight w:val="1696"/>
        </w:trPr>
        <w:tc>
          <w:tcPr>
            <w:tcW w:w="4578" w:type="dxa"/>
            <w:shd w:val="clear" w:color="auto" w:fill="auto"/>
          </w:tcPr>
          <w:p w:rsidR="00BE45F8" w:rsidRPr="00D05162" w:rsidRDefault="00BE45F8" w:rsidP="005163F4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675856" w:rsidRDefault="0067585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2</w:t>
      </w:r>
      <w:r w:rsidR="002D6692">
        <w:rPr>
          <w:bCs/>
          <w:sz w:val="28"/>
          <w:szCs w:val="28"/>
        </w:rPr>
        <w:t>.</w:t>
      </w:r>
      <w:r w:rsidR="0051410C" w:rsidRPr="00212C41">
        <w:rPr>
          <w:bCs/>
          <w:sz w:val="28"/>
          <w:szCs w:val="28"/>
        </w:rPr>
        <w:t xml:space="preserve"> </w:t>
      </w:r>
      <w:r w:rsidRPr="009F3F76">
        <w:rPr>
          <w:bCs/>
          <w:sz w:val="28"/>
          <w:szCs w:val="28"/>
          <w:lang w:eastAsia="x-none"/>
        </w:rPr>
        <w:t xml:space="preserve">Приложение </w:t>
      </w:r>
      <w:r>
        <w:rPr>
          <w:bCs/>
          <w:sz w:val="28"/>
          <w:szCs w:val="28"/>
          <w:lang w:eastAsia="x-none"/>
        </w:rPr>
        <w:t xml:space="preserve">2 </w:t>
      </w:r>
      <w:r w:rsidRPr="009F3F76">
        <w:rPr>
          <w:bCs/>
          <w:sz w:val="28"/>
          <w:szCs w:val="28"/>
          <w:lang w:eastAsia="x-none"/>
        </w:rPr>
        <w:t>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67585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3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67585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67585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675F30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675F30" w:rsidRDefault="00675F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5F30" w:rsidRDefault="00675F30" w:rsidP="005352AC">
      <w:pPr>
        <w:jc w:val="both"/>
        <w:rPr>
          <w:sz w:val="28"/>
          <w:szCs w:val="28"/>
        </w:rPr>
        <w:sectPr w:rsidR="00675F30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326"/>
        <w:gridCol w:w="326"/>
        <w:gridCol w:w="444"/>
        <w:gridCol w:w="405"/>
        <w:gridCol w:w="280"/>
        <w:gridCol w:w="280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2517"/>
        <w:gridCol w:w="791"/>
        <w:gridCol w:w="569"/>
        <w:gridCol w:w="569"/>
        <w:gridCol w:w="569"/>
        <w:gridCol w:w="708"/>
        <w:gridCol w:w="869"/>
      </w:tblGrid>
      <w:tr w:rsidR="00675F30" w:rsidRPr="00675F30" w:rsidTr="00675F30">
        <w:trPr>
          <w:trHeight w:val="11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8" w:type="dxa"/>
            <w:gridSpan w:val="6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75F30">
              <w:rPr>
                <w:sz w:val="20"/>
                <w:szCs w:val="20"/>
              </w:rPr>
              <w:t>администрации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от 12.12.2023 № 153</w:t>
            </w:r>
          </w:p>
        </w:tc>
      </w:tr>
      <w:tr w:rsidR="00675F30" w:rsidRPr="00675F30" w:rsidTr="00675F30">
        <w:trPr>
          <w:trHeight w:val="116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8" w:type="dxa"/>
            <w:gridSpan w:val="6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75F30">
              <w:rPr>
                <w:sz w:val="20"/>
                <w:szCs w:val="20"/>
              </w:rPr>
              <w:t>администрации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 от 07.11.2022 № 196</w:t>
            </w:r>
          </w:p>
        </w:tc>
      </w:tr>
      <w:tr w:rsidR="00675F30" w:rsidRPr="00675F30" w:rsidTr="00675F30">
        <w:trPr>
          <w:trHeight w:val="348"/>
        </w:trPr>
        <w:tc>
          <w:tcPr>
            <w:tcW w:w="13335" w:type="dxa"/>
            <w:gridSpan w:val="28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312"/>
        </w:trPr>
        <w:tc>
          <w:tcPr>
            <w:tcW w:w="13335" w:type="dxa"/>
            <w:gridSpan w:val="28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675F30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675F30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240"/>
        </w:trPr>
        <w:tc>
          <w:tcPr>
            <w:tcW w:w="13335" w:type="dxa"/>
            <w:gridSpan w:val="28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348"/>
        </w:trPr>
        <w:tc>
          <w:tcPr>
            <w:tcW w:w="13335" w:type="dxa"/>
            <w:gridSpan w:val="28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180"/>
        </w:trPr>
        <w:tc>
          <w:tcPr>
            <w:tcW w:w="13335" w:type="dxa"/>
            <w:gridSpan w:val="28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3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2858" w:type="dxa"/>
            <w:gridSpan w:val="9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  <w:tc>
          <w:tcPr>
            <w:tcW w:w="3805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675F30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3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11222" w:type="dxa"/>
            <w:gridSpan w:val="22"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675F30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675F30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3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11222" w:type="dxa"/>
            <w:gridSpan w:val="22"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675F30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675F30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 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i/>
                <w:iCs/>
                <w:sz w:val="20"/>
                <w:szCs w:val="20"/>
              </w:rPr>
            </w:pPr>
            <w:r w:rsidRPr="00675F3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1035"/>
        </w:trPr>
        <w:tc>
          <w:tcPr>
            <w:tcW w:w="5599" w:type="dxa"/>
            <w:gridSpan w:val="17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198" w:type="dxa"/>
            <w:gridSpan w:val="7"/>
            <w:vMerge w:val="restart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805" w:type="dxa"/>
            <w:vMerge w:val="restart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89" w:type="dxa"/>
            <w:vMerge w:val="restart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63" w:type="dxa"/>
            <w:gridSpan w:val="3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216" w:type="dxa"/>
            <w:gridSpan w:val="2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75F30" w:rsidRPr="00675F30" w:rsidTr="00675F30">
        <w:trPr>
          <w:trHeight w:val="1200"/>
        </w:trPr>
        <w:tc>
          <w:tcPr>
            <w:tcW w:w="1098" w:type="dxa"/>
            <w:gridSpan w:val="3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627" w:type="dxa"/>
            <w:gridSpan w:val="2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раздел</w:t>
            </w:r>
          </w:p>
        </w:tc>
        <w:tc>
          <w:tcPr>
            <w:tcW w:w="734" w:type="dxa"/>
            <w:gridSpan w:val="2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подраздел</w:t>
            </w:r>
          </w:p>
        </w:tc>
        <w:tc>
          <w:tcPr>
            <w:tcW w:w="3140" w:type="dxa"/>
            <w:gridSpan w:val="10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198" w:type="dxa"/>
            <w:gridSpan w:val="7"/>
            <w:vMerge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05" w:type="dxa"/>
            <w:vMerge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значение</w:t>
            </w:r>
          </w:p>
        </w:tc>
        <w:tc>
          <w:tcPr>
            <w:tcW w:w="663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год достижения</w:t>
            </w:r>
          </w:p>
        </w:tc>
      </w:tr>
      <w:tr w:rsidR="00675F30" w:rsidRPr="00675F30" w:rsidTr="00675F30">
        <w:trPr>
          <w:trHeight w:val="3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16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24</w:t>
            </w:r>
          </w:p>
        </w:tc>
        <w:tc>
          <w:tcPr>
            <w:tcW w:w="3805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25</w:t>
            </w:r>
          </w:p>
        </w:tc>
        <w:tc>
          <w:tcPr>
            <w:tcW w:w="68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29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31</w:t>
            </w:r>
          </w:p>
        </w:tc>
      </w:tr>
      <w:tr w:rsidR="00675F30" w:rsidRPr="00675F30" w:rsidTr="00675F30">
        <w:trPr>
          <w:trHeight w:val="64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288 413,4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232 769,4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209 505,0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731 578,7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Цель программы:</w:t>
            </w:r>
            <w:r w:rsidRPr="00675F30">
              <w:rPr>
                <w:sz w:val="20"/>
                <w:szCs w:val="20"/>
              </w:rPr>
              <w:t xml:space="preserve"> "Повышение качества и доступности предоставляемых </w:t>
            </w:r>
            <w:r w:rsidRPr="00675F30">
              <w:rPr>
                <w:sz w:val="20"/>
                <w:szCs w:val="20"/>
              </w:rPr>
              <w:lastRenderedPageBreak/>
              <w:t xml:space="preserve">образовательных услуг </w:t>
            </w:r>
            <w:proofErr w:type="gramStart"/>
            <w:r w:rsidRPr="00675F30">
              <w:rPr>
                <w:sz w:val="20"/>
                <w:szCs w:val="20"/>
              </w:rPr>
              <w:t>населению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675F30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675F30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675F30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выпускников»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675F30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675F30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</w:t>
            </w:r>
            <w:r w:rsidRPr="00675F30">
              <w:rPr>
                <w:sz w:val="20"/>
                <w:szCs w:val="20"/>
              </w:rPr>
              <w:lastRenderedPageBreak/>
              <w:t>количестве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675F30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675F30">
              <w:rPr>
                <w:sz w:val="20"/>
                <w:szCs w:val="20"/>
              </w:rPr>
              <w:t>населения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675F30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130 732,2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104 005,7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321 966,1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675F30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74 670,3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52 301,0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161 603,9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9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 «</w:t>
            </w:r>
            <w:r w:rsidRPr="00675F30">
              <w:rPr>
                <w:sz w:val="20"/>
                <w:szCs w:val="20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2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2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675F30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675F30">
              <w:rPr>
                <w:sz w:val="20"/>
                <w:szCs w:val="20"/>
              </w:rPr>
              <w:t xml:space="preserve">«Доля  дошкольных образовательных учреждений, в которых реализуются здоровье сберегающие технологии в общем количестве дошкольных </w:t>
            </w:r>
            <w:r w:rsidRPr="00675F30">
              <w:rPr>
                <w:sz w:val="20"/>
                <w:szCs w:val="20"/>
              </w:rPr>
              <w:lastRenderedPageBreak/>
              <w:t>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5</w:t>
            </w:r>
            <w:r w:rsidRPr="00675F30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6 «</w:t>
            </w:r>
            <w:r w:rsidRPr="00675F30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97,0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97,0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97,0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97,0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675F30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 «</w:t>
            </w:r>
            <w:r w:rsidRPr="00675F30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26,0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26,0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26,0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26,0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9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675F3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 3</w:t>
            </w:r>
            <w:r w:rsidRPr="00675F30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8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45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1.002  «</w:t>
            </w:r>
            <w:r w:rsidRPr="00675F30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65 713,3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45 709,7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146 055,6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37,878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37,878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37,878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37,878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3</w:t>
            </w:r>
            <w:r w:rsidRPr="00675F30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11,9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14,3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11,9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4</w:t>
            </w:r>
            <w:r w:rsidRPr="00675F30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11,3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1.003</w:t>
            </w:r>
            <w:r w:rsidRPr="00675F30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4 237,7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3 991,3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8 229,0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"Процент дошкольных образовательных учреждений, в которых </w:t>
            </w:r>
            <w:r w:rsidRPr="00675F30">
              <w:rPr>
                <w:sz w:val="20"/>
                <w:szCs w:val="20"/>
              </w:rPr>
              <w:lastRenderedPageBreak/>
              <w:t xml:space="preserve">укреплена материально-техническая база, от общего числа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3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675F30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2 328,4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2 600,0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4 928,4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87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7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1.005</w:t>
            </w:r>
            <w:r w:rsidRPr="00675F30">
              <w:rPr>
                <w:sz w:val="20"/>
                <w:szCs w:val="20"/>
              </w:rPr>
              <w:t xml:space="preserve"> "Субсидия на оснащение муниципальных дошкольных образовательных организаций, реализующих программы дошкольного образования, уличными игровыми комплексами 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1 485,0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1 485,0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"Процент дошкольных образовательных учреждений, в которых </w:t>
            </w:r>
            <w:r w:rsidRPr="00675F30">
              <w:rPr>
                <w:sz w:val="20"/>
                <w:szCs w:val="20"/>
              </w:rPr>
              <w:lastRenderedPageBreak/>
              <w:t xml:space="preserve">укреплена материально-техническая база, от общего числа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1.006  </w:t>
            </w:r>
            <w:r w:rsidRPr="00675F30">
              <w:rPr>
                <w:sz w:val="20"/>
                <w:szCs w:val="20"/>
              </w:rPr>
              <w:t xml:space="preserve">«Оснащение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уличными игровыми комплексами»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86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9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1.007</w:t>
            </w:r>
            <w:r w:rsidRPr="00675F30">
              <w:rPr>
                <w:sz w:val="20"/>
                <w:szCs w:val="20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882,0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882,0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к объему средств муниципального бюджета, выделенного местным бюджетам на осуществление </w:t>
            </w:r>
            <w:r w:rsidRPr="00675F30">
              <w:rPr>
                <w:sz w:val="20"/>
                <w:szCs w:val="20"/>
              </w:rPr>
              <w:lastRenderedPageBreak/>
              <w:t>единовременной выплаты к началу нового 2022/23 учебного года работникам дошкольных образовательных организаций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1.008</w:t>
            </w:r>
            <w:r w:rsidRPr="00675F30">
              <w:rPr>
                <w:sz w:val="20"/>
                <w:szCs w:val="20"/>
              </w:rPr>
              <w:t xml:space="preserve"> "Единовременная выплата к началу учебного года работникам дошкольных образовательных учреждений"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47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дошкольных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в общем объеме муниципальных средств, выделенных местным бюджетам на осуществление единовременной выплаты к началу нового 2022/23 учебного года работникам дошкольных образовательных организаций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8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675F30">
              <w:rPr>
                <w:b/>
                <w:bCs/>
                <w:sz w:val="20"/>
                <w:szCs w:val="20"/>
              </w:rPr>
              <w:t xml:space="preserve"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</w:t>
            </w:r>
            <w:r w:rsidRPr="00675F30">
              <w:rPr>
                <w:b/>
                <w:bCs/>
                <w:sz w:val="20"/>
                <w:szCs w:val="20"/>
              </w:rPr>
              <w:lastRenderedPageBreak/>
              <w:t>субвенций местному бюджету»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56 061,9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159 471,3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675F30">
              <w:rPr>
                <w:sz w:val="20"/>
                <w:szCs w:val="20"/>
              </w:rPr>
              <w:t>образование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38,2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37,9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00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2.001</w:t>
            </w:r>
            <w:r w:rsidRPr="00675F30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21,9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16,7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22,1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9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2.002</w:t>
            </w:r>
            <w:r w:rsidRPr="00675F30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52 240,1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148 005,9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«Процент расходов из общей суммы субвенции на обеспечение </w:t>
            </w:r>
            <w:r w:rsidRPr="00675F30">
              <w:rPr>
                <w:sz w:val="20"/>
                <w:szCs w:val="20"/>
              </w:rPr>
              <w:lastRenderedPageBreak/>
              <w:t>образовательного процесса»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70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675F30">
              <w:rPr>
                <w:b/>
                <w:bCs/>
                <w:sz w:val="20"/>
                <w:szCs w:val="20"/>
              </w:rPr>
              <w:t xml:space="preserve">  2</w:t>
            </w:r>
            <w:r w:rsidRPr="00675F30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675F30">
              <w:rPr>
                <w:sz w:val="20"/>
                <w:szCs w:val="20"/>
              </w:rPr>
              <w:t>в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124 406,6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104 881,9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101 587,1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330 875,6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675F30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22 540,7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13 534,8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10 497,1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46 572,6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8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</w:t>
            </w:r>
            <w:proofErr w:type="gramStart"/>
            <w:r w:rsidRPr="00675F30">
              <w:rPr>
                <w:sz w:val="20"/>
                <w:szCs w:val="20"/>
              </w:rPr>
              <w:t>обучающихся</w:t>
            </w:r>
            <w:proofErr w:type="gramEnd"/>
            <w:r w:rsidRPr="00675F30">
              <w:rPr>
                <w:sz w:val="20"/>
                <w:szCs w:val="20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8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675F30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675F3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9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675F30">
              <w:rPr>
                <w:sz w:val="20"/>
                <w:szCs w:val="20"/>
              </w:rPr>
              <w:t xml:space="preserve"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</w:t>
            </w:r>
            <w:r w:rsidRPr="00675F30">
              <w:rPr>
                <w:sz w:val="20"/>
                <w:szCs w:val="20"/>
              </w:rPr>
              <w:lastRenderedPageBreak/>
              <w:t>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4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675F30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3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675F30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675F30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63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9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3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3</w:t>
            </w:r>
            <w:r w:rsidRPr="00675F30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</w:t>
            </w:r>
            <w:r w:rsidRPr="00675F30">
              <w:rPr>
                <w:sz w:val="20"/>
                <w:szCs w:val="20"/>
              </w:rPr>
              <w:lastRenderedPageBreak/>
              <w:t>форме ОГЭ, в общей численности выпускников 9-х классов»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3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675F30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64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8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3</w:t>
            </w:r>
            <w:r w:rsidRPr="00675F30">
              <w:rPr>
                <w:sz w:val="20"/>
                <w:szCs w:val="20"/>
              </w:rPr>
              <w:t xml:space="preserve"> «Доля </w:t>
            </w:r>
            <w:proofErr w:type="gramStart"/>
            <w:r w:rsidRPr="00675F30">
              <w:rPr>
                <w:sz w:val="20"/>
                <w:szCs w:val="20"/>
              </w:rPr>
              <w:t>обучающихся</w:t>
            </w:r>
            <w:proofErr w:type="gramEnd"/>
            <w:r w:rsidRPr="00675F30">
              <w:rPr>
                <w:sz w:val="20"/>
                <w:szCs w:val="20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4</w:t>
            </w:r>
            <w:r w:rsidRPr="00675F30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2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5 «</w:t>
            </w:r>
            <w:r w:rsidRPr="00675F30">
              <w:rPr>
                <w:sz w:val="20"/>
                <w:szCs w:val="20"/>
              </w:rPr>
              <w:t xml:space="preserve">Доля общеобразовательных учреждений, использующих </w:t>
            </w:r>
            <w:r w:rsidRPr="00675F30">
              <w:rPr>
                <w:sz w:val="20"/>
                <w:szCs w:val="20"/>
              </w:rPr>
              <w:lastRenderedPageBreak/>
              <w:t>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1.003</w:t>
            </w:r>
            <w:r w:rsidRPr="00675F30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17 434,6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11 139,4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9 956,5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38 530,5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2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656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</w:t>
            </w:r>
            <w:r w:rsidRPr="00675F30">
              <w:rPr>
                <w:sz w:val="20"/>
                <w:szCs w:val="20"/>
              </w:rPr>
              <w:lastRenderedPageBreak/>
              <w:t xml:space="preserve">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3</w:t>
            </w:r>
            <w:r w:rsidRPr="00675F30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1,8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2,4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4</w:t>
            </w:r>
            <w:r w:rsidRPr="00675F30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41,409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41,409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41,409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41,409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1.004</w:t>
            </w:r>
            <w:r w:rsidRPr="00675F30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1 376,9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927,4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2 304,3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72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56,00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56,00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63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50,00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50,00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1.005</w:t>
            </w:r>
            <w:r w:rsidRPr="00675F30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3 531,4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927,4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4 458,8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2024</w:t>
            </w:r>
          </w:p>
        </w:tc>
      </w:tr>
      <w:tr w:rsidR="00675F30" w:rsidRPr="00675F30" w:rsidTr="00675F30">
        <w:trPr>
          <w:trHeight w:val="63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50,00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50,00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1.005</w:t>
            </w:r>
            <w:r w:rsidRPr="00675F30">
              <w:rPr>
                <w:sz w:val="20"/>
                <w:szCs w:val="20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182,8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540,6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540,6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1 264,0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1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>"Процент общеобразовательных учреждений, в которых введена должность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1.006</w:t>
            </w:r>
            <w:r w:rsidRPr="00675F30">
              <w:rPr>
                <w:sz w:val="20"/>
                <w:szCs w:val="20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14,9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14,9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к объему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 образовательных организаций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1.007</w:t>
            </w:r>
            <w:r w:rsidRPr="00675F30">
              <w:rPr>
                <w:sz w:val="20"/>
                <w:szCs w:val="20"/>
              </w:rPr>
              <w:t xml:space="preserve"> "Единовременная выплата к началу учебного года работникам общеобразовательных учреждений"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41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в общем объеме муниципальных средств, </w:t>
            </w:r>
            <w:r w:rsidRPr="00675F30">
              <w:rPr>
                <w:sz w:val="20"/>
                <w:szCs w:val="20"/>
              </w:rPr>
              <w:lastRenderedPageBreak/>
              <w:t>выделенных местным бюджетам на осуществление единовременной выплаты к началу нового 2022/23 учебного года работникам  образовательных организаций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675F30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717,1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1 189,6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«Охват </w:t>
            </w:r>
            <w:proofErr w:type="gramStart"/>
            <w:r w:rsidRPr="00675F30">
              <w:rPr>
                <w:sz w:val="20"/>
                <w:szCs w:val="20"/>
              </w:rPr>
              <w:t>обучающихся</w:t>
            </w:r>
            <w:proofErr w:type="gramEnd"/>
            <w:r w:rsidRPr="00675F30">
              <w:rPr>
                <w:sz w:val="20"/>
                <w:szCs w:val="20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36,0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36,0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36,0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8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675F30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   «Охват обучающихся общеобразовательных учреждений </w:t>
            </w:r>
            <w:r w:rsidRPr="00675F30">
              <w:rPr>
                <w:sz w:val="20"/>
                <w:szCs w:val="20"/>
              </w:rPr>
              <w:lastRenderedPageBreak/>
              <w:t xml:space="preserve">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 «</w:t>
            </w:r>
            <w:r w:rsidRPr="00675F30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675F30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2.002</w:t>
            </w:r>
            <w:r w:rsidRPr="00675F30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66,0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2.003</w:t>
            </w:r>
            <w:r w:rsidRPr="00675F30">
              <w:rPr>
                <w:sz w:val="20"/>
                <w:szCs w:val="20"/>
              </w:rPr>
              <w:t xml:space="preserve"> «Субсидия на организацию участия </w:t>
            </w:r>
            <w:r w:rsidRPr="00675F30">
              <w:rPr>
                <w:sz w:val="20"/>
                <w:szCs w:val="20"/>
              </w:rPr>
              <w:lastRenderedPageBreak/>
              <w:t>детей и подростков в социально значимых региональных проектах»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675F30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675F30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2.004</w:t>
            </w:r>
            <w:r w:rsidRPr="00675F30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5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</w:t>
            </w:r>
            <w:r w:rsidRPr="00675F30">
              <w:rPr>
                <w:sz w:val="20"/>
                <w:szCs w:val="20"/>
              </w:rPr>
              <w:lastRenderedPageBreak/>
              <w:t xml:space="preserve">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0,0001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0,0001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0,0001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0,0001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2.007</w:t>
            </w:r>
            <w:r w:rsidRPr="00675F30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675F30">
              <w:rPr>
                <w:sz w:val="20"/>
                <w:szCs w:val="20"/>
              </w:rPr>
              <w:t>1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2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70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2.005</w:t>
            </w:r>
            <w:r w:rsidRPr="00675F30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75F30">
              <w:rPr>
                <w:sz w:val="20"/>
                <w:szCs w:val="20"/>
              </w:rPr>
              <w:t>1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1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675F30">
              <w:rPr>
                <w:sz w:val="20"/>
                <w:szCs w:val="20"/>
              </w:rPr>
              <w:t>1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2.008</w:t>
            </w:r>
            <w:r w:rsidRPr="00675F30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675F30">
              <w:rPr>
                <w:sz w:val="20"/>
                <w:szCs w:val="20"/>
              </w:rPr>
              <w:t>2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2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675F30">
              <w:rPr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охваченных </w:t>
            </w:r>
            <w:r w:rsidRPr="00675F30">
              <w:rPr>
                <w:sz w:val="20"/>
                <w:szCs w:val="20"/>
              </w:rPr>
              <w:lastRenderedPageBreak/>
              <w:t>проектами в рамках поддержки школьных инициатив"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2.006</w:t>
            </w:r>
            <w:r w:rsidRPr="00675F30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75F30">
              <w:rPr>
                <w:sz w:val="20"/>
                <w:szCs w:val="20"/>
              </w:rPr>
              <w:t>2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2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675F30">
              <w:rPr>
                <w:sz w:val="20"/>
                <w:szCs w:val="20"/>
              </w:rPr>
              <w:t>2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675F30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675F30">
              <w:rPr>
                <w:sz w:val="20"/>
                <w:szCs w:val="20"/>
              </w:rPr>
              <w:t>классов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675F30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7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675F30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675F30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675F30">
              <w:rPr>
                <w:sz w:val="20"/>
                <w:szCs w:val="20"/>
              </w:rPr>
              <w:t>дств дл</w:t>
            </w:r>
            <w:proofErr w:type="gramEnd"/>
            <w:r w:rsidRPr="00675F30">
              <w:rPr>
                <w:sz w:val="20"/>
                <w:szCs w:val="20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0,4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0,4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0,4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675F30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</w:t>
            </w:r>
            <w:r w:rsidRPr="00675F30">
              <w:rPr>
                <w:sz w:val="20"/>
                <w:szCs w:val="20"/>
              </w:rPr>
              <w:lastRenderedPageBreak/>
              <w:t>на  организацию  отдыха  детей в каникулярное время»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63,2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63,2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63,2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63,2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675F30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организациях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«Уровень удовлетворенности населения качеством предоставления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675F30">
              <w:rPr>
                <w:sz w:val="20"/>
                <w:szCs w:val="20"/>
              </w:rPr>
              <w:t>организациях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2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675F30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87 377,7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242 191,7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3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средств  субвенции на общеобразовательные </w:t>
            </w:r>
            <w:proofErr w:type="gramStart"/>
            <w:r w:rsidRPr="00675F30">
              <w:rPr>
                <w:sz w:val="20"/>
                <w:szCs w:val="20"/>
              </w:rPr>
              <w:t>учреждения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62,6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61,8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61,8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62,1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4.001</w:t>
            </w:r>
            <w:r w:rsidRPr="00675F30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87 377,7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242 191,7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675F30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70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96,7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675F30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4 505,0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13 380,4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6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5.001</w:t>
            </w:r>
            <w:r w:rsidRPr="00675F30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4 505,0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4 437,7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4 437,7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13 380,4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675F30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Ед.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7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Ед.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54,0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675F30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6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675F30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675F30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23 418,3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14 025,5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11 724,3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49 168,1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675F30">
              <w:rPr>
                <w:b/>
                <w:bCs/>
                <w:sz w:val="20"/>
                <w:szCs w:val="20"/>
              </w:rPr>
              <w:t xml:space="preserve"> «Развитие системы дополнительного  </w:t>
            </w:r>
            <w:r w:rsidRPr="00675F30">
              <w:rPr>
                <w:b/>
                <w:bCs/>
                <w:sz w:val="20"/>
                <w:szCs w:val="20"/>
              </w:rPr>
              <w:lastRenderedPageBreak/>
              <w:t>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22 411,8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13 019,0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10 717,8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46 148,6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75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75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675F30">
              <w:rPr>
                <w:sz w:val="20"/>
                <w:szCs w:val="20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675F30">
              <w:rPr>
                <w:sz w:val="20"/>
                <w:szCs w:val="20"/>
              </w:rPr>
              <w:t>численности</w:t>
            </w:r>
            <w:proofErr w:type="gramEnd"/>
            <w:r w:rsidRPr="00675F30">
              <w:rPr>
                <w:sz w:val="20"/>
                <w:szCs w:val="20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675F30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</w:t>
            </w:r>
            <w:r w:rsidRPr="00675F30">
              <w:rPr>
                <w:sz w:val="20"/>
                <w:szCs w:val="20"/>
              </w:rPr>
              <w:lastRenderedPageBreak/>
              <w:t>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95,0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9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675F30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18 919,0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38 341,0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7,9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5,8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5,4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6,5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675F30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</w:t>
            </w:r>
            <w:r w:rsidRPr="00675F30">
              <w:rPr>
                <w:sz w:val="20"/>
                <w:szCs w:val="20"/>
              </w:rPr>
              <w:lastRenderedPageBreak/>
              <w:t xml:space="preserve">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0,02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0,02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675F30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41,706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41,706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41,706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41,706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79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675F30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73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675F30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3 211,5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7 483,1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104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675F30">
              <w:rPr>
                <w:sz w:val="20"/>
                <w:szCs w:val="20"/>
              </w:rPr>
              <w:t>образования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675F30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51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675F30">
              <w:rPr>
                <w:sz w:val="20"/>
                <w:szCs w:val="20"/>
              </w:rPr>
              <w:t>образования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675F30">
              <w:rPr>
                <w:sz w:val="20"/>
                <w:szCs w:val="20"/>
              </w:rPr>
              <w:t xml:space="preserve">«Обеспечение </w:t>
            </w:r>
            <w:proofErr w:type="gramStart"/>
            <w:r w:rsidRPr="00675F30">
              <w:rPr>
                <w:sz w:val="20"/>
                <w:szCs w:val="20"/>
              </w:rPr>
              <w:t xml:space="preserve">функционирования модели </w:t>
            </w:r>
            <w:r w:rsidRPr="00675F30">
              <w:rPr>
                <w:sz w:val="20"/>
                <w:szCs w:val="20"/>
              </w:rPr>
              <w:lastRenderedPageBreak/>
              <w:t>персонифицированного финансирования дополнительного образования детей</w:t>
            </w:r>
            <w:proofErr w:type="gramEnd"/>
            <w:r w:rsidRPr="00675F30">
              <w:rPr>
                <w:sz w:val="20"/>
                <w:szCs w:val="20"/>
              </w:rPr>
              <w:t>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2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"Число сертификатов ПФДОД"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шт.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1.007</w:t>
            </w:r>
            <w:r w:rsidRPr="00675F30">
              <w:rPr>
                <w:sz w:val="20"/>
                <w:szCs w:val="20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170,5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170,5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организаций дополнительного </w:t>
            </w:r>
            <w:proofErr w:type="gramStart"/>
            <w:r w:rsidRPr="00675F30">
              <w:rPr>
                <w:sz w:val="20"/>
                <w:szCs w:val="20"/>
              </w:rPr>
              <w:t>образования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к объему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организаций дополнительного образования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60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Мероприятие 1.008</w:t>
            </w:r>
            <w:r w:rsidRPr="00675F30">
              <w:rPr>
                <w:sz w:val="20"/>
                <w:szCs w:val="20"/>
              </w:rPr>
              <w:t xml:space="preserve"> "Единовременная выплата к началу учебного года </w:t>
            </w:r>
            <w:r w:rsidRPr="00675F30">
              <w:rPr>
                <w:sz w:val="20"/>
                <w:szCs w:val="20"/>
              </w:rPr>
              <w:lastRenderedPageBreak/>
              <w:t>работникам учреждений дополнительного образования"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1,7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1,7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144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организаций дополнительного </w:t>
            </w:r>
            <w:proofErr w:type="gramStart"/>
            <w:r w:rsidRPr="00675F30">
              <w:rPr>
                <w:sz w:val="20"/>
                <w:szCs w:val="20"/>
              </w:rPr>
              <w:t>образования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в общем объеме муниципальных средств, выделенных местным бюджетам на осуществление единовременной выплаты к началу нового 2022/23 учебного года работникам организаций дополнительного образования ЗАТО Озерный"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99,0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2023</w:t>
            </w:r>
          </w:p>
        </w:tc>
      </w:tr>
      <w:tr w:rsidR="00675F30" w:rsidRPr="00675F30" w:rsidTr="00675F30">
        <w:trPr>
          <w:trHeight w:val="58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675F30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38,0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</w:t>
            </w:r>
            <w:r w:rsidRPr="00675F30">
              <w:rPr>
                <w:sz w:val="20"/>
                <w:szCs w:val="20"/>
              </w:rPr>
              <w:lastRenderedPageBreak/>
              <w:t xml:space="preserve">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28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675F30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50,0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100,0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6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675F30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2</w:t>
            </w:r>
            <w:r w:rsidRPr="00675F30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17,0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18,0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675F30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675F30">
              <w:rPr>
                <w:sz w:val="20"/>
                <w:szCs w:val="20"/>
              </w:rPr>
              <w:t>дств дл</w:t>
            </w:r>
            <w:proofErr w:type="gramEnd"/>
            <w:r w:rsidRPr="00675F30">
              <w:rPr>
                <w:sz w:val="20"/>
                <w:szCs w:val="20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1380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Показатель 1</w:t>
            </w:r>
            <w:r w:rsidRPr="00675F30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675F30">
              <w:rPr>
                <w:sz w:val="20"/>
                <w:szCs w:val="20"/>
              </w:rPr>
              <w:t>программы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0,2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552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675F30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82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675F30">
              <w:rPr>
                <w:sz w:val="20"/>
                <w:szCs w:val="20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</w:t>
            </w:r>
            <w:bookmarkStart w:id="0" w:name="_GoBack"/>
            <w:bookmarkEnd w:id="0"/>
            <w:r w:rsidRPr="00675F30">
              <w:rPr>
                <w:sz w:val="20"/>
                <w:szCs w:val="20"/>
              </w:rPr>
              <w:lastRenderedPageBreak/>
              <w:t>время»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70,1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70,1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70,1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70,1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34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408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1. </w:t>
            </w:r>
            <w:r w:rsidRPr="00675F30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  <w:tr w:rsidR="00675F30" w:rsidRPr="00675F30" w:rsidTr="00675F30">
        <w:trPr>
          <w:trHeight w:val="645"/>
        </w:trPr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8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6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14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 </w:t>
            </w:r>
          </w:p>
        </w:tc>
        <w:tc>
          <w:tcPr>
            <w:tcW w:w="3805" w:type="dxa"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 xml:space="preserve">1.001 </w:t>
            </w:r>
            <w:r w:rsidRPr="00675F30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675F30">
              <w:rPr>
                <w:sz w:val="20"/>
                <w:szCs w:val="20"/>
              </w:rPr>
              <w:t>администрации</w:t>
            </w:r>
            <w:proofErr w:type="gramEnd"/>
            <w:r w:rsidRPr="00675F30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689" w:type="dxa"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Тыс. руб.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22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19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55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b/>
                <w:bCs/>
                <w:sz w:val="20"/>
                <w:szCs w:val="20"/>
              </w:rPr>
            </w:pPr>
            <w:r w:rsidRPr="00675F30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663" w:type="dxa"/>
            <w:noWrap/>
            <w:hideMark/>
          </w:tcPr>
          <w:p w:rsidR="00675F30" w:rsidRPr="00675F30" w:rsidRDefault="00675F30" w:rsidP="00675F30">
            <w:pPr>
              <w:jc w:val="both"/>
              <w:rPr>
                <w:sz w:val="20"/>
                <w:szCs w:val="20"/>
              </w:rPr>
            </w:pPr>
            <w:r w:rsidRPr="00675F30">
              <w:rPr>
                <w:sz w:val="20"/>
                <w:szCs w:val="20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675F30">
      <w:pgSz w:w="16838" w:h="11906" w:orient="landscape"/>
      <w:pgMar w:top="426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AC" w:rsidRDefault="003C6CAC" w:rsidP="000F238A">
      <w:r>
        <w:separator/>
      </w:r>
    </w:p>
  </w:endnote>
  <w:endnote w:type="continuationSeparator" w:id="0">
    <w:p w:rsidR="003C6CAC" w:rsidRDefault="003C6CAC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AC" w:rsidRDefault="003C6CAC" w:rsidP="000F238A">
      <w:r>
        <w:separator/>
      </w:r>
    </w:p>
  </w:footnote>
  <w:footnote w:type="continuationSeparator" w:id="0">
    <w:p w:rsidR="003C6CAC" w:rsidRDefault="003C6CAC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3666"/>
    <w:rsid w:val="00057949"/>
    <w:rsid w:val="0008145E"/>
    <w:rsid w:val="00085A3B"/>
    <w:rsid w:val="000A1358"/>
    <w:rsid w:val="000B49C8"/>
    <w:rsid w:val="000B4AA3"/>
    <w:rsid w:val="000C3935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D6692"/>
    <w:rsid w:val="002E1E4E"/>
    <w:rsid w:val="002E564F"/>
    <w:rsid w:val="00310904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B1D2B"/>
    <w:rsid w:val="003B3B92"/>
    <w:rsid w:val="003B406C"/>
    <w:rsid w:val="003B7A0A"/>
    <w:rsid w:val="003C6CAC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B222E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668B2"/>
    <w:rsid w:val="006718DE"/>
    <w:rsid w:val="006736CF"/>
    <w:rsid w:val="00674F67"/>
    <w:rsid w:val="00675856"/>
    <w:rsid w:val="00675F30"/>
    <w:rsid w:val="00677021"/>
    <w:rsid w:val="0069059F"/>
    <w:rsid w:val="0069676E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14B4D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BE45F8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57595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675F30"/>
    <w:rPr>
      <w:color w:val="954F72"/>
      <w:u w:val="single"/>
    </w:rPr>
  </w:style>
  <w:style w:type="paragraph" w:customStyle="1" w:styleId="font5">
    <w:name w:val="font5"/>
    <w:basedOn w:val="a0"/>
    <w:rsid w:val="00675F3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675F3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675F30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675F3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675F30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675F3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675F30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65">
    <w:name w:val="xl6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675F30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0"/>
    <w:rsid w:val="00675F30"/>
    <w:pP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675F30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0"/>
    <w:rsid w:val="00675F3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0"/>
    <w:rsid w:val="00675F3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675F30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675F30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0"/>
    <w:rsid w:val="00675F30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2">
    <w:name w:val="xl82"/>
    <w:basedOn w:val="a0"/>
    <w:rsid w:val="00675F3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3">
    <w:name w:val="xl83"/>
    <w:basedOn w:val="a0"/>
    <w:rsid w:val="00675F30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675F30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5">
    <w:name w:val="xl85"/>
    <w:basedOn w:val="a0"/>
    <w:rsid w:val="00675F30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6">
    <w:name w:val="xl86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675F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0"/>
    <w:rsid w:val="00675F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675F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675F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6">
    <w:name w:val="xl9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7">
    <w:name w:val="xl9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98">
    <w:name w:val="xl9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9">
    <w:name w:val="xl99"/>
    <w:basedOn w:val="a0"/>
    <w:rsid w:val="00675F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675F30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3">
    <w:name w:val="xl10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4">
    <w:name w:val="xl104"/>
    <w:basedOn w:val="a0"/>
    <w:rsid w:val="00675F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5">
    <w:name w:val="xl10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6">
    <w:name w:val="xl10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8">
    <w:name w:val="xl11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9">
    <w:name w:val="xl119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1">
    <w:name w:val="xl12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7">
    <w:name w:val="xl12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2">
    <w:name w:val="xl13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34">
    <w:name w:val="xl13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5">
    <w:name w:val="xl13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675F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675F30"/>
    <w:pPr>
      <w:spacing w:before="100" w:beforeAutospacing="1" w:after="100" w:afterAutospacing="1"/>
    </w:pPr>
  </w:style>
  <w:style w:type="paragraph" w:customStyle="1" w:styleId="xl150">
    <w:name w:val="xl150"/>
    <w:basedOn w:val="a0"/>
    <w:rsid w:val="00675F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1">
    <w:name w:val="xl151"/>
    <w:basedOn w:val="a0"/>
    <w:rsid w:val="00675F30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3">
    <w:name w:val="xl153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4">
    <w:name w:val="xl154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55">
    <w:name w:val="xl155"/>
    <w:basedOn w:val="a0"/>
    <w:rsid w:val="00675F3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675F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675F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675F30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60">
    <w:name w:val="xl160"/>
    <w:basedOn w:val="a0"/>
    <w:rsid w:val="00675F3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675F3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675F3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675F3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675F3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675F3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675F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675F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675F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675F3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675F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styleId="af3">
    <w:name w:val="Table Grid"/>
    <w:basedOn w:val="a2"/>
    <w:uiPriority w:val="59"/>
    <w:rsid w:val="00675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65DD-4A5A-4A03-AF97-02F28771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37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15</cp:revision>
  <cp:lastPrinted>2023-12-12T14:30:00Z</cp:lastPrinted>
  <dcterms:created xsi:type="dcterms:W3CDTF">2023-07-21T13:34:00Z</dcterms:created>
  <dcterms:modified xsi:type="dcterms:W3CDTF">2023-12-13T08:11:00Z</dcterms:modified>
</cp:coreProperties>
</file>