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C1" w:rsidRDefault="000245C1" w:rsidP="000245C1">
      <w:pPr>
        <w:pStyle w:val="a4"/>
        <w:tabs>
          <w:tab w:val="left" w:pos="540"/>
        </w:tabs>
        <w:ind w:left="-284"/>
        <w:jc w:val="center"/>
      </w:pPr>
      <w:r>
        <w:rPr>
          <w:noProof/>
        </w:rPr>
        <w:drawing>
          <wp:inline distT="0" distB="0" distL="0" distR="0">
            <wp:extent cx="361950" cy="457200"/>
            <wp:effectExtent l="19050" t="0" r="0" b="0"/>
            <wp:docPr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45C1" w:rsidRDefault="000245C1" w:rsidP="000245C1">
      <w:pPr>
        <w:pStyle w:val="a4"/>
        <w:jc w:val="center"/>
      </w:pPr>
      <w:r>
        <w:rPr>
          <w:sz w:val="40"/>
          <w:szCs w:val="40"/>
        </w:rPr>
        <w:t>Администрация</w:t>
      </w:r>
    </w:p>
    <w:p w:rsidR="000245C1" w:rsidRDefault="000245C1" w:rsidP="000245C1">
      <w:pPr>
        <w:pStyle w:val="a3"/>
        <w:jc w:val="center"/>
      </w:pPr>
      <w:r>
        <w:rPr>
          <w:sz w:val="40"/>
          <w:szCs w:val="40"/>
        </w:rPr>
        <w:t xml:space="preserve">закрытого административно-территориального </w:t>
      </w:r>
    </w:p>
    <w:p w:rsidR="000245C1" w:rsidRDefault="000245C1" w:rsidP="000245C1">
      <w:pPr>
        <w:pStyle w:val="a3"/>
        <w:jc w:val="center"/>
      </w:pPr>
      <w:r>
        <w:rPr>
          <w:sz w:val="40"/>
          <w:szCs w:val="40"/>
        </w:rPr>
        <w:t xml:space="preserve">образования </w:t>
      </w:r>
      <w:proofErr w:type="gramStart"/>
      <w:r>
        <w:rPr>
          <w:sz w:val="40"/>
          <w:szCs w:val="40"/>
        </w:rPr>
        <w:t>Озерный</w:t>
      </w:r>
      <w:proofErr w:type="gramEnd"/>
      <w:r>
        <w:rPr>
          <w:sz w:val="40"/>
          <w:szCs w:val="40"/>
        </w:rPr>
        <w:t xml:space="preserve"> Тверской области</w:t>
      </w:r>
    </w:p>
    <w:p w:rsidR="000245C1" w:rsidRDefault="000245C1" w:rsidP="000245C1">
      <w:pPr>
        <w:pStyle w:val="1"/>
        <w:jc w:val="left"/>
      </w:pPr>
    </w:p>
    <w:p w:rsidR="000245C1" w:rsidRDefault="000245C1" w:rsidP="000245C1">
      <w:pPr>
        <w:pStyle w:val="a3"/>
      </w:pPr>
    </w:p>
    <w:p w:rsidR="000245C1" w:rsidRDefault="000245C1" w:rsidP="000245C1">
      <w:pPr>
        <w:pStyle w:val="1"/>
      </w:pPr>
      <w:proofErr w:type="gramStart"/>
      <w:r>
        <w:t>П</w:t>
      </w:r>
      <w:proofErr w:type="gramEnd"/>
      <w:r>
        <w:t xml:space="preserve"> О С Т А Н О В Л Е Н И Е</w:t>
      </w:r>
    </w:p>
    <w:p w:rsidR="000245C1" w:rsidRDefault="000245C1" w:rsidP="000245C1">
      <w:pPr>
        <w:pStyle w:val="a3"/>
      </w:pPr>
    </w:p>
    <w:p w:rsidR="000245C1" w:rsidRDefault="000245C1" w:rsidP="000245C1">
      <w:pPr>
        <w:pStyle w:val="a3"/>
      </w:pPr>
    </w:p>
    <w:p w:rsidR="000245C1" w:rsidRDefault="000245C1" w:rsidP="000245C1">
      <w:pPr>
        <w:pStyle w:val="a3"/>
      </w:pPr>
      <w:r>
        <w:rPr>
          <w:sz w:val="28"/>
        </w:rPr>
        <w:t xml:space="preserve">28.02.2024       </w:t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  № 22</w:t>
      </w:r>
    </w:p>
    <w:p w:rsidR="000245C1" w:rsidRDefault="000245C1" w:rsidP="000245C1">
      <w:pPr>
        <w:pStyle w:val="a3"/>
      </w:pPr>
    </w:p>
    <w:p w:rsidR="000245C1" w:rsidRDefault="000245C1" w:rsidP="000245C1">
      <w:pPr>
        <w:pStyle w:val="a3"/>
        <w:tabs>
          <w:tab w:val="left" w:pos="540"/>
          <w:tab w:val="left" w:pos="920"/>
          <w:tab w:val="left" w:pos="1100"/>
        </w:tabs>
        <w:spacing w:line="276" w:lineRule="auto"/>
        <w:jc w:val="center"/>
        <w:rPr>
          <w:b/>
          <w:sz w:val="28"/>
        </w:rPr>
      </w:pPr>
      <w:r w:rsidRPr="009A2753">
        <w:rPr>
          <w:b/>
          <w:sz w:val="28"/>
        </w:rPr>
        <w:t>О</w:t>
      </w:r>
      <w:r>
        <w:rPr>
          <w:b/>
          <w:sz w:val="28"/>
        </w:rPr>
        <w:t>б</w:t>
      </w:r>
      <w:r w:rsidRPr="009A2753">
        <w:rPr>
          <w:b/>
          <w:sz w:val="28"/>
        </w:rPr>
        <w:t xml:space="preserve"> </w:t>
      </w:r>
      <w:r>
        <w:rPr>
          <w:b/>
          <w:sz w:val="28"/>
        </w:rPr>
        <w:t>обеспечении безопасности в местах проведения голосования по выборам Президента Российской Федерации</w:t>
      </w:r>
    </w:p>
    <w:p w:rsidR="000245C1" w:rsidRDefault="000245C1" w:rsidP="000245C1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0245C1" w:rsidRDefault="000245C1" w:rsidP="000245C1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 xml:space="preserve">В соответствии со статьей 36 </w:t>
      </w:r>
      <w:proofErr w:type="gramStart"/>
      <w:r>
        <w:rPr>
          <w:sz w:val="28"/>
        </w:rPr>
        <w:t>Устава</w:t>
      </w:r>
      <w:proofErr w:type="gramEnd"/>
      <w:r>
        <w:rPr>
          <w:sz w:val="28"/>
        </w:rPr>
        <w:t xml:space="preserve"> ЗАТО Озерный Тверской области, </w:t>
      </w:r>
      <w:r w:rsidR="00D45842">
        <w:rPr>
          <w:sz w:val="28"/>
        </w:rPr>
        <w:t>в целях обеспечения безопасности граждан в местах проведения голосования по выборам Президента Российской Федерации 15,16,17 марта 2024 года,</w:t>
      </w:r>
      <w:r>
        <w:rPr>
          <w:sz w:val="28"/>
        </w:rPr>
        <w:t xml:space="preserve"> администрация ЗАТО Озерный постановляет:</w:t>
      </w:r>
    </w:p>
    <w:p w:rsidR="000245C1" w:rsidRDefault="000245C1" w:rsidP="000245C1">
      <w:pPr>
        <w:pStyle w:val="a3"/>
        <w:tabs>
          <w:tab w:val="left" w:pos="540"/>
          <w:tab w:val="left" w:pos="920"/>
          <w:tab w:val="left" w:pos="1100"/>
        </w:tabs>
        <w:spacing w:line="276" w:lineRule="auto"/>
        <w:jc w:val="both"/>
      </w:pPr>
    </w:p>
    <w:p w:rsidR="000245C1" w:rsidRDefault="000245C1" w:rsidP="000245C1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  <w:t xml:space="preserve">1. </w:t>
      </w:r>
      <w:r w:rsidR="00D45842">
        <w:rPr>
          <w:sz w:val="28"/>
        </w:rPr>
        <w:t>Руководителям МБУ «Дворец культуры</w:t>
      </w:r>
      <w:r w:rsidR="00F76F13">
        <w:rPr>
          <w:sz w:val="28"/>
        </w:rPr>
        <w:t>» (</w:t>
      </w:r>
      <w:proofErr w:type="spellStart"/>
      <w:r w:rsidR="00F76F13">
        <w:rPr>
          <w:sz w:val="28"/>
        </w:rPr>
        <w:t>Бобкова</w:t>
      </w:r>
      <w:proofErr w:type="spellEnd"/>
      <w:r w:rsidR="00F76F13">
        <w:rPr>
          <w:sz w:val="28"/>
        </w:rPr>
        <w:t xml:space="preserve"> Н.И.), МБУ «Дворец спорта детей и юношества» (</w:t>
      </w:r>
      <w:proofErr w:type="spellStart"/>
      <w:r w:rsidR="00F76F13">
        <w:rPr>
          <w:sz w:val="28"/>
        </w:rPr>
        <w:t>Ерыгин</w:t>
      </w:r>
      <w:proofErr w:type="spellEnd"/>
      <w:r w:rsidR="00F76F13">
        <w:rPr>
          <w:sz w:val="28"/>
        </w:rPr>
        <w:t xml:space="preserve"> В.В.), МБОУ СОШ №2 (Шигина А.А.)</w:t>
      </w:r>
      <w:r w:rsidR="00F3053E">
        <w:rPr>
          <w:sz w:val="28"/>
        </w:rPr>
        <w:t>:</w:t>
      </w:r>
    </w:p>
    <w:p w:rsidR="00F3053E" w:rsidRDefault="00F3053E" w:rsidP="000245C1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tab/>
      </w:r>
      <w:r w:rsidRPr="00F3053E">
        <w:rPr>
          <w:sz w:val="28"/>
          <w:szCs w:val="28"/>
        </w:rPr>
        <w:t>1.1.</w:t>
      </w:r>
      <w:r>
        <w:rPr>
          <w:sz w:val="28"/>
          <w:szCs w:val="28"/>
        </w:rPr>
        <w:t xml:space="preserve"> Назначить ответственных должностных лиц в дни голосования</w:t>
      </w:r>
      <w:proofErr w:type="gramStart"/>
      <w:r w:rsidR="00CC767C">
        <w:rPr>
          <w:sz w:val="28"/>
          <w:szCs w:val="28"/>
        </w:rPr>
        <w:t>.</w:t>
      </w:r>
      <w:proofErr w:type="gramEnd"/>
      <w:r w:rsidR="00CC767C">
        <w:rPr>
          <w:sz w:val="28"/>
          <w:szCs w:val="28"/>
        </w:rPr>
        <w:t xml:space="preserve"> График работы ответственных должностных лиц предоставить в контрольно-организационный отдел </w:t>
      </w:r>
      <w:proofErr w:type="gramStart"/>
      <w:r w:rsidR="00CC767C">
        <w:rPr>
          <w:sz w:val="28"/>
          <w:szCs w:val="28"/>
        </w:rPr>
        <w:t>администрации</w:t>
      </w:r>
      <w:proofErr w:type="gramEnd"/>
      <w:r w:rsidR="00CC767C">
        <w:rPr>
          <w:sz w:val="28"/>
          <w:szCs w:val="28"/>
        </w:rPr>
        <w:t xml:space="preserve"> ЗАТО Озерный до 13.03.2024. Вменить в обязанность указанных лиц проведение регулярного, не менее 2-х раз в час, осмотра помещений в здании</w:t>
      </w:r>
      <w:r w:rsidR="00F9780D">
        <w:rPr>
          <w:sz w:val="28"/>
          <w:szCs w:val="28"/>
        </w:rPr>
        <w:t>, до начала работы участковых избирательных комиссии – прилегающей территории к зданию, в целях выявления посторонних предметов, подозрительных граждан, нарушения целостности запорных устройств и дверей в помещения, не используемые в дни голосования.</w:t>
      </w:r>
    </w:p>
    <w:p w:rsidR="00F9780D" w:rsidRDefault="00F9780D" w:rsidP="000245C1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1.2. До 14.03.2024 года определить помещения, не используемые в дни голосования. Провести внутренний осмотр указанных помещения в целях устранения причин для коммунальной аварии, отключить приборы электропитания. Закрыть помещения</w:t>
      </w:r>
      <w:r w:rsidR="00972138">
        <w:rPr>
          <w:sz w:val="28"/>
          <w:szCs w:val="28"/>
        </w:rPr>
        <w:t>, обеспечить возможность визуального определения несанкционированного вскрытия помещения (опечатывание, оклеивание полосками бумаги с подписями и печатями, пр.).</w:t>
      </w:r>
    </w:p>
    <w:p w:rsidR="0070441B" w:rsidRDefault="00972138" w:rsidP="0070441B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В дни голосования помещения, используемые персоналом учреждения для выполнения должностных обязанностей, по окончании </w:t>
      </w:r>
      <w:r>
        <w:rPr>
          <w:sz w:val="28"/>
          <w:szCs w:val="28"/>
        </w:rPr>
        <w:lastRenderedPageBreak/>
        <w:t>работы</w:t>
      </w:r>
      <w:r w:rsidR="0070441B">
        <w:rPr>
          <w:sz w:val="28"/>
          <w:szCs w:val="28"/>
        </w:rPr>
        <w:t xml:space="preserve"> осмотреть, закрыть, обеспечить возможность визуального определения несанкционированного вскрытия помещения (опечатывание, оклеивание полосками бумаги с подписями и печатями, пр.).</w:t>
      </w:r>
    </w:p>
    <w:p w:rsidR="00437447" w:rsidRDefault="00437447" w:rsidP="0070441B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1.4. До 13.03.2024 проверить работоспособность средств оповещения о пожаре, сре</w:t>
      </w:r>
      <w:proofErr w:type="gramStart"/>
      <w:r>
        <w:rPr>
          <w:sz w:val="28"/>
          <w:szCs w:val="28"/>
        </w:rPr>
        <w:t>дств св</w:t>
      </w:r>
      <w:proofErr w:type="gramEnd"/>
      <w:r>
        <w:rPr>
          <w:sz w:val="28"/>
          <w:szCs w:val="28"/>
        </w:rPr>
        <w:t>язи, средств видеонаблюдения. Сектор обзора видеокамер установить с учетом возможности захвата входа в помещение, а также мест концентрации граждан. Осмотреть пути эвакуации, проверить запорные устройства эвакуационных выходов, обозначить пути эвакуации (запасные выходы) информацией, доступной для граждан.</w:t>
      </w:r>
    </w:p>
    <w:p w:rsidR="00437447" w:rsidRDefault="00437447" w:rsidP="0070441B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1.5. Провести дополнительные инструктажи персонала по действиям при возникновении чрезвычайной ситуации, в том числе, пожара, обнаружения подозрительного предмета либо граждан.</w:t>
      </w:r>
    </w:p>
    <w:p w:rsidR="000245C1" w:rsidRDefault="000245C1" w:rsidP="000245C1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  <w:t xml:space="preserve">2. </w:t>
      </w:r>
      <w:r w:rsidR="00F56B9B">
        <w:rPr>
          <w:sz w:val="28"/>
        </w:rPr>
        <w:t>Редакции газеты «Дни Озерного» (</w:t>
      </w:r>
      <w:proofErr w:type="spellStart"/>
      <w:r w:rsidR="00F56B9B">
        <w:rPr>
          <w:sz w:val="28"/>
        </w:rPr>
        <w:t>Галунзовский</w:t>
      </w:r>
      <w:proofErr w:type="spellEnd"/>
      <w:r w:rsidR="00F56B9B">
        <w:rPr>
          <w:sz w:val="28"/>
        </w:rPr>
        <w:t xml:space="preserve"> Е.Ю</w:t>
      </w:r>
      <w:r>
        <w:rPr>
          <w:sz w:val="28"/>
        </w:rPr>
        <w:t>.</w:t>
      </w:r>
      <w:r w:rsidR="00F56B9B">
        <w:rPr>
          <w:sz w:val="28"/>
        </w:rPr>
        <w:t xml:space="preserve">) на страницах газеты, на сайте газеты в сети Интернет разместить информацию для граждан по действиям при обнаружении подозрительных предметов, номера телефонов экстренных </w:t>
      </w:r>
      <w:proofErr w:type="gramStart"/>
      <w:r w:rsidR="00F56B9B">
        <w:rPr>
          <w:sz w:val="28"/>
        </w:rPr>
        <w:t>служб</w:t>
      </w:r>
      <w:proofErr w:type="gramEnd"/>
      <w:r w:rsidR="00F56B9B">
        <w:rPr>
          <w:sz w:val="28"/>
        </w:rPr>
        <w:t xml:space="preserve"> ЗАТО Озерный.</w:t>
      </w:r>
      <w:r>
        <w:rPr>
          <w:sz w:val="28"/>
        </w:rPr>
        <w:t xml:space="preserve">  </w:t>
      </w:r>
    </w:p>
    <w:p w:rsidR="000245C1" w:rsidRDefault="000245C1" w:rsidP="000245C1">
      <w:pPr>
        <w:pStyle w:val="a3"/>
        <w:tabs>
          <w:tab w:val="left" w:pos="920"/>
          <w:tab w:val="left" w:pos="1100"/>
        </w:tabs>
        <w:spacing w:line="276" w:lineRule="auto"/>
        <w:jc w:val="both"/>
      </w:pPr>
      <w:r>
        <w:rPr>
          <w:sz w:val="28"/>
        </w:rPr>
        <w:tab/>
      </w:r>
      <w:r w:rsidR="00F56B9B">
        <w:rPr>
          <w:sz w:val="28"/>
        </w:rPr>
        <w:t>3</w:t>
      </w:r>
      <w:r>
        <w:rPr>
          <w:sz w:val="28"/>
        </w:rPr>
        <w:t>. Постановление опубликовать в газете «Дни Озерного»</w:t>
      </w:r>
      <w:r w:rsidR="00F56B9B">
        <w:rPr>
          <w:sz w:val="28"/>
        </w:rPr>
        <w:t xml:space="preserve">, разместить на официальном </w:t>
      </w:r>
      <w:proofErr w:type="gramStart"/>
      <w:r w:rsidR="00F56B9B">
        <w:rPr>
          <w:sz w:val="28"/>
        </w:rPr>
        <w:t>сайте</w:t>
      </w:r>
      <w:proofErr w:type="gramEnd"/>
      <w:r w:rsidR="00F56B9B">
        <w:rPr>
          <w:sz w:val="28"/>
        </w:rPr>
        <w:t xml:space="preserve"> ЗАТО Озерный в сети Интернет</w:t>
      </w:r>
      <w:r>
        <w:rPr>
          <w:sz w:val="28"/>
        </w:rPr>
        <w:t>.</w:t>
      </w:r>
    </w:p>
    <w:p w:rsidR="000245C1" w:rsidRDefault="000245C1" w:rsidP="000245C1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  <w:r>
        <w:rPr>
          <w:sz w:val="28"/>
        </w:rPr>
        <w:tab/>
      </w:r>
      <w:r w:rsidR="00F56B9B">
        <w:rPr>
          <w:sz w:val="28"/>
        </w:rPr>
        <w:t>4</w:t>
      </w:r>
      <w:r>
        <w:rPr>
          <w:sz w:val="28"/>
        </w:rPr>
        <w:t xml:space="preserve">. Контроль за исполнением данного постановления </w:t>
      </w:r>
      <w:r w:rsidR="00F56B9B">
        <w:rPr>
          <w:sz w:val="28"/>
        </w:rPr>
        <w:t xml:space="preserve">возложить на первого заместителя главы </w:t>
      </w:r>
      <w:proofErr w:type="gramStart"/>
      <w:r w:rsidR="00F56B9B">
        <w:rPr>
          <w:sz w:val="28"/>
        </w:rPr>
        <w:t>администрации</w:t>
      </w:r>
      <w:proofErr w:type="gramEnd"/>
      <w:r w:rsidR="00F56B9B">
        <w:rPr>
          <w:sz w:val="28"/>
        </w:rPr>
        <w:t xml:space="preserve"> ЗАТО Озерный Комарова А.Н.</w:t>
      </w:r>
    </w:p>
    <w:p w:rsidR="00F56B9B" w:rsidRDefault="00F56B9B" w:rsidP="000245C1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F56B9B" w:rsidRDefault="00F56B9B" w:rsidP="000245C1">
      <w:pPr>
        <w:pStyle w:val="a3"/>
        <w:tabs>
          <w:tab w:val="left" w:pos="920"/>
          <w:tab w:val="left" w:pos="1100"/>
        </w:tabs>
        <w:spacing w:line="276" w:lineRule="auto"/>
        <w:jc w:val="both"/>
        <w:rPr>
          <w:sz w:val="28"/>
        </w:rPr>
      </w:pPr>
    </w:p>
    <w:p w:rsidR="00F56B9B" w:rsidRDefault="00F56B9B" w:rsidP="000245C1">
      <w:pPr>
        <w:pStyle w:val="a3"/>
        <w:tabs>
          <w:tab w:val="left" w:pos="920"/>
          <w:tab w:val="left" w:pos="1100"/>
        </w:tabs>
        <w:spacing w:line="276" w:lineRule="auto"/>
        <w:jc w:val="both"/>
      </w:pPr>
    </w:p>
    <w:p w:rsidR="000245C1" w:rsidRDefault="000245C1" w:rsidP="000245C1">
      <w:pPr>
        <w:pStyle w:val="a3"/>
        <w:tabs>
          <w:tab w:val="left" w:pos="6930"/>
        </w:tabs>
        <w:spacing w:line="276" w:lineRule="auto"/>
        <w:rPr>
          <w:szCs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Озерный</w:t>
      </w:r>
      <w:r>
        <w:rPr>
          <w:sz w:val="28"/>
        </w:rPr>
        <w:tab/>
        <w:t xml:space="preserve">        Н.А. Яковлева</w:t>
      </w:r>
    </w:p>
    <w:p w:rsidR="00A463BC" w:rsidRDefault="00A463BC"/>
    <w:sectPr w:rsidR="00A463BC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245C1"/>
    <w:rsid w:val="000245C1"/>
    <w:rsid w:val="001A2FA8"/>
    <w:rsid w:val="00437447"/>
    <w:rsid w:val="005F7FD4"/>
    <w:rsid w:val="0070441B"/>
    <w:rsid w:val="00972138"/>
    <w:rsid w:val="00A463BC"/>
    <w:rsid w:val="00CC767C"/>
    <w:rsid w:val="00D45842"/>
    <w:rsid w:val="00F3053E"/>
    <w:rsid w:val="00F56B9B"/>
    <w:rsid w:val="00F7042E"/>
    <w:rsid w:val="00F76F13"/>
    <w:rsid w:val="00F9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FA8"/>
    <w:pPr>
      <w:spacing w:after="200" w:line="240" w:lineRule="auto"/>
      <w:jc w:val="center"/>
    </w:pPr>
    <w:rPr>
      <w:rFonts w:ascii="Times New Roman" w:hAnsi="Times New Roman"/>
      <w:sz w:val="26"/>
      <w:szCs w:val="26"/>
    </w:rPr>
  </w:style>
  <w:style w:type="paragraph" w:styleId="1">
    <w:name w:val="heading 1"/>
    <w:basedOn w:val="a"/>
    <w:next w:val="a"/>
    <w:link w:val="10"/>
    <w:qFormat/>
    <w:rsid w:val="000245C1"/>
    <w:pPr>
      <w:keepNext/>
      <w:tabs>
        <w:tab w:val="left" w:pos="3060"/>
      </w:tabs>
      <w:suppressAutoHyphens/>
      <w:spacing w:after="0" w:line="100" w:lineRule="atLeast"/>
      <w:outlineLvl w:val="0"/>
    </w:pPr>
    <w:rPr>
      <w:rFonts w:eastAsia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45C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3">
    <w:name w:val="Базовый"/>
    <w:rsid w:val="000245C1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аглавие"/>
    <w:basedOn w:val="a3"/>
    <w:next w:val="a5"/>
    <w:rsid w:val="000245C1"/>
  </w:style>
  <w:style w:type="paragraph" w:styleId="a6">
    <w:name w:val="Body Text"/>
    <w:basedOn w:val="a"/>
    <w:link w:val="a7"/>
    <w:uiPriority w:val="99"/>
    <w:semiHidden/>
    <w:unhideWhenUsed/>
    <w:rsid w:val="000245C1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245C1"/>
    <w:rPr>
      <w:rFonts w:ascii="Times New Roman" w:hAnsi="Times New Roman"/>
      <w:sz w:val="26"/>
      <w:szCs w:val="26"/>
    </w:rPr>
  </w:style>
  <w:style w:type="paragraph" w:styleId="a5">
    <w:name w:val="Subtitle"/>
    <w:basedOn w:val="a"/>
    <w:next w:val="a"/>
    <w:link w:val="a8"/>
    <w:uiPriority w:val="11"/>
    <w:qFormat/>
    <w:rsid w:val="000245C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5"/>
    <w:uiPriority w:val="11"/>
    <w:rsid w:val="000245C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245C1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24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2024-02-28T07:09:00Z</dcterms:created>
  <dcterms:modified xsi:type="dcterms:W3CDTF">2024-02-28T07:57:00Z</dcterms:modified>
</cp:coreProperties>
</file>