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B25" w:rsidRPr="00274D02" w:rsidRDefault="001B6E3C" w:rsidP="00F76B25">
      <w:pPr>
        <w:pStyle w:val="6"/>
        <w:rPr>
          <w:sz w:val="48"/>
        </w:rPr>
      </w:pPr>
      <w:r>
        <w:rPr>
          <w:sz w:val="48"/>
        </w:rPr>
        <w:t xml:space="preserve"> </w:t>
      </w:r>
      <w:r w:rsidR="00F76B25">
        <w:rPr>
          <w:noProof/>
        </w:rPr>
        <w:drawing>
          <wp:inline distT="0" distB="0" distL="0" distR="0" wp14:anchorId="19FE38D5" wp14:editId="48D70FBB">
            <wp:extent cx="346075" cy="415925"/>
            <wp:effectExtent l="1905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12000" contrast="7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41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B25" w:rsidRPr="00CA2AAE" w:rsidRDefault="00F76B25" w:rsidP="00F76B25">
      <w:pPr>
        <w:pStyle w:val="6"/>
        <w:rPr>
          <w:sz w:val="48"/>
        </w:rPr>
      </w:pPr>
      <w:r w:rsidRPr="00CA2AAE">
        <w:rPr>
          <w:sz w:val="48"/>
        </w:rPr>
        <w:t>Администрация</w:t>
      </w:r>
    </w:p>
    <w:p w:rsidR="00F76B25" w:rsidRPr="00CA2AAE" w:rsidRDefault="00F76B25" w:rsidP="00F76B25">
      <w:pPr>
        <w:pStyle w:val="3"/>
        <w:rPr>
          <w:sz w:val="24"/>
        </w:rPr>
      </w:pPr>
      <w:r w:rsidRPr="00CA2AAE">
        <w:rPr>
          <w:sz w:val="40"/>
        </w:rPr>
        <w:t xml:space="preserve">закрытого административно-территориального образования </w:t>
      </w:r>
      <w:proofErr w:type="gramStart"/>
      <w:r w:rsidRPr="00CA2AAE">
        <w:rPr>
          <w:sz w:val="40"/>
        </w:rPr>
        <w:t>Озерный</w:t>
      </w:r>
      <w:proofErr w:type="gramEnd"/>
      <w:r w:rsidRPr="00CA2AAE">
        <w:rPr>
          <w:sz w:val="40"/>
        </w:rPr>
        <w:t xml:space="preserve"> Тверской области</w:t>
      </w:r>
    </w:p>
    <w:p w:rsidR="00F76B25" w:rsidRPr="00B840FA" w:rsidRDefault="00F76B25" w:rsidP="00F76B25">
      <w:pPr>
        <w:pStyle w:val="3"/>
        <w:rPr>
          <w:b w:val="0"/>
          <w:sz w:val="26"/>
        </w:rPr>
      </w:pPr>
    </w:p>
    <w:p w:rsidR="00F76B25" w:rsidRPr="00B840FA" w:rsidRDefault="00F76B25" w:rsidP="0007621F">
      <w:pPr>
        <w:pStyle w:val="3"/>
        <w:ind w:left="708"/>
        <w:rPr>
          <w:b w:val="0"/>
          <w:sz w:val="28"/>
          <w:szCs w:val="28"/>
        </w:rPr>
      </w:pPr>
      <w:r w:rsidRPr="00B840FA">
        <w:rPr>
          <w:b w:val="0"/>
          <w:sz w:val="28"/>
          <w:szCs w:val="28"/>
        </w:rPr>
        <w:t>П О С Т А Н О В Л Е Н И Е</w:t>
      </w:r>
    </w:p>
    <w:p w:rsidR="00F76B25" w:rsidRPr="00274D02" w:rsidRDefault="00F76B25" w:rsidP="0007621F">
      <w:pPr>
        <w:pStyle w:val="3"/>
        <w:ind w:left="708"/>
        <w:rPr>
          <w:b w:val="0"/>
          <w:sz w:val="28"/>
          <w:szCs w:val="28"/>
        </w:rPr>
      </w:pPr>
    </w:p>
    <w:p w:rsidR="00F76B25" w:rsidRPr="00274D02" w:rsidRDefault="00F76B25" w:rsidP="0007621F">
      <w:pPr>
        <w:pStyle w:val="3"/>
        <w:ind w:left="708"/>
        <w:rPr>
          <w:b w:val="0"/>
          <w:sz w:val="28"/>
          <w:szCs w:val="28"/>
        </w:rPr>
      </w:pPr>
    </w:p>
    <w:p w:rsidR="00F76B25" w:rsidRPr="00274D02" w:rsidRDefault="00AD120E" w:rsidP="00C519C3">
      <w:pPr>
        <w:pStyle w:val="3"/>
        <w:jc w:val="both"/>
        <w:rPr>
          <w:b w:val="0"/>
          <w:sz w:val="28"/>
          <w:szCs w:val="28"/>
        </w:rPr>
      </w:pPr>
      <w:r w:rsidRPr="00AD120E">
        <w:rPr>
          <w:b w:val="0"/>
          <w:sz w:val="28"/>
          <w:szCs w:val="28"/>
        </w:rPr>
        <w:t>25</w:t>
      </w:r>
      <w:r w:rsidR="0045534E" w:rsidRPr="00AD120E">
        <w:rPr>
          <w:b w:val="0"/>
          <w:sz w:val="28"/>
          <w:szCs w:val="28"/>
        </w:rPr>
        <w:t>.</w:t>
      </w:r>
      <w:r w:rsidR="00470613" w:rsidRPr="00AD120E">
        <w:rPr>
          <w:b w:val="0"/>
          <w:sz w:val="28"/>
          <w:szCs w:val="28"/>
        </w:rPr>
        <w:t>0</w:t>
      </w:r>
      <w:r w:rsidR="005E2A53">
        <w:rPr>
          <w:b w:val="0"/>
          <w:sz w:val="28"/>
          <w:szCs w:val="28"/>
        </w:rPr>
        <w:t>5</w:t>
      </w:r>
      <w:r w:rsidR="00D92997" w:rsidRPr="00AD120E">
        <w:rPr>
          <w:b w:val="0"/>
          <w:sz w:val="28"/>
          <w:szCs w:val="28"/>
        </w:rPr>
        <w:t>.20</w:t>
      </w:r>
      <w:r w:rsidR="00383651" w:rsidRPr="00AD120E">
        <w:rPr>
          <w:b w:val="0"/>
          <w:sz w:val="28"/>
          <w:szCs w:val="28"/>
        </w:rPr>
        <w:t>2</w:t>
      </w:r>
      <w:r w:rsidR="00E139C1" w:rsidRPr="00AD120E">
        <w:rPr>
          <w:b w:val="0"/>
          <w:sz w:val="28"/>
          <w:szCs w:val="28"/>
        </w:rPr>
        <w:t>6</w:t>
      </w:r>
      <w:r w:rsidR="00EC5628" w:rsidRPr="00AD120E">
        <w:rPr>
          <w:b w:val="0"/>
          <w:sz w:val="28"/>
          <w:szCs w:val="28"/>
        </w:rPr>
        <w:t xml:space="preserve">         </w:t>
      </w:r>
      <w:r w:rsidR="001A25A3" w:rsidRPr="00AD120E">
        <w:rPr>
          <w:b w:val="0"/>
          <w:sz w:val="28"/>
          <w:szCs w:val="28"/>
        </w:rPr>
        <w:t xml:space="preserve">       </w:t>
      </w:r>
      <w:r w:rsidR="000A0656" w:rsidRPr="00AD120E">
        <w:rPr>
          <w:b w:val="0"/>
          <w:sz w:val="28"/>
          <w:szCs w:val="28"/>
        </w:rPr>
        <w:t xml:space="preserve">   </w:t>
      </w:r>
      <w:r w:rsidR="001A25A3" w:rsidRPr="00AD120E">
        <w:rPr>
          <w:b w:val="0"/>
          <w:sz w:val="28"/>
          <w:szCs w:val="28"/>
        </w:rPr>
        <w:t xml:space="preserve">  </w:t>
      </w:r>
      <w:r w:rsidR="000A0656" w:rsidRPr="00AD120E">
        <w:rPr>
          <w:b w:val="0"/>
          <w:sz w:val="28"/>
          <w:szCs w:val="28"/>
        </w:rPr>
        <w:t xml:space="preserve">   </w:t>
      </w:r>
      <w:r w:rsidR="00F76B25" w:rsidRPr="00AD120E">
        <w:rPr>
          <w:b w:val="0"/>
          <w:sz w:val="28"/>
          <w:szCs w:val="28"/>
        </w:rPr>
        <w:t xml:space="preserve"> </w:t>
      </w:r>
      <w:r w:rsidR="00F76B25" w:rsidRPr="00AD120E">
        <w:rPr>
          <w:b w:val="0"/>
          <w:sz w:val="28"/>
          <w:szCs w:val="28"/>
        </w:rPr>
        <w:tab/>
        <w:t xml:space="preserve">   </w:t>
      </w:r>
      <w:r w:rsidR="00CA2AAE" w:rsidRPr="00AD120E">
        <w:rPr>
          <w:b w:val="0"/>
          <w:sz w:val="28"/>
          <w:szCs w:val="28"/>
        </w:rPr>
        <w:tab/>
      </w:r>
      <w:r w:rsidR="00CA2AAE" w:rsidRPr="00AD120E">
        <w:rPr>
          <w:b w:val="0"/>
          <w:sz w:val="28"/>
          <w:szCs w:val="28"/>
        </w:rPr>
        <w:tab/>
      </w:r>
      <w:r w:rsidR="00F76B25" w:rsidRPr="00AD120E">
        <w:rPr>
          <w:b w:val="0"/>
          <w:sz w:val="28"/>
          <w:szCs w:val="28"/>
        </w:rPr>
        <w:tab/>
      </w:r>
      <w:r w:rsidR="00F76B25" w:rsidRPr="00AD120E">
        <w:rPr>
          <w:b w:val="0"/>
          <w:sz w:val="28"/>
          <w:szCs w:val="28"/>
        </w:rPr>
        <w:tab/>
      </w:r>
      <w:r w:rsidR="001A25A3" w:rsidRPr="00AD120E">
        <w:rPr>
          <w:b w:val="0"/>
          <w:sz w:val="28"/>
          <w:szCs w:val="28"/>
        </w:rPr>
        <w:t xml:space="preserve">    </w:t>
      </w:r>
      <w:r w:rsidR="00F76B25" w:rsidRPr="00AD120E">
        <w:rPr>
          <w:b w:val="0"/>
          <w:sz w:val="28"/>
          <w:szCs w:val="28"/>
        </w:rPr>
        <w:t xml:space="preserve">      </w:t>
      </w:r>
      <w:r w:rsidR="001A25A3" w:rsidRPr="00AD120E">
        <w:rPr>
          <w:b w:val="0"/>
          <w:sz w:val="28"/>
          <w:szCs w:val="28"/>
        </w:rPr>
        <w:t xml:space="preserve">  </w:t>
      </w:r>
      <w:r w:rsidR="00F76B25" w:rsidRPr="00AD120E">
        <w:rPr>
          <w:b w:val="0"/>
          <w:sz w:val="28"/>
          <w:szCs w:val="28"/>
        </w:rPr>
        <w:t xml:space="preserve">        </w:t>
      </w:r>
      <w:r w:rsidR="001A25A3" w:rsidRPr="00AD120E">
        <w:rPr>
          <w:b w:val="0"/>
          <w:sz w:val="28"/>
          <w:szCs w:val="28"/>
        </w:rPr>
        <w:t xml:space="preserve">  </w:t>
      </w:r>
      <w:r w:rsidR="00EC5628" w:rsidRPr="00AD120E">
        <w:rPr>
          <w:b w:val="0"/>
          <w:sz w:val="28"/>
          <w:szCs w:val="28"/>
        </w:rPr>
        <w:t xml:space="preserve">      </w:t>
      </w:r>
      <w:r w:rsidR="00C519C3" w:rsidRPr="00AD120E">
        <w:rPr>
          <w:b w:val="0"/>
          <w:sz w:val="28"/>
          <w:szCs w:val="28"/>
        </w:rPr>
        <w:t xml:space="preserve">   </w:t>
      </w:r>
      <w:r w:rsidR="00EC5628" w:rsidRPr="00AD120E">
        <w:rPr>
          <w:b w:val="0"/>
          <w:sz w:val="28"/>
          <w:szCs w:val="28"/>
        </w:rPr>
        <w:t xml:space="preserve">  </w:t>
      </w:r>
      <w:r w:rsidR="00F76B25" w:rsidRPr="00AD120E">
        <w:rPr>
          <w:b w:val="0"/>
          <w:sz w:val="28"/>
          <w:szCs w:val="28"/>
        </w:rPr>
        <w:t xml:space="preserve">№ </w:t>
      </w:r>
      <w:r w:rsidR="005E2A53">
        <w:rPr>
          <w:b w:val="0"/>
          <w:sz w:val="28"/>
          <w:szCs w:val="28"/>
        </w:rPr>
        <w:t>69</w:t>
      </w:r>
    </w:p>
    <w:p w:rsidR="00F76B25" w:rsidRPr="00274D02" w:rsidRDefault="00F46A5A" w:rsidP="0007621F">
      <w:pPr>
        <w:pStyle w:val="3"/>
        <w:tabs>
          <w:tab w:val="left" w:pos="2355"/>
        </w:tabs>
        <w:ind w:left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:rsidR="00F76B25" w:rsidRPr="00274D02" w:rsidRDefault="00F76B25" w:rsidP="001155DF">
      <w:pPr>
        <w:pStyle w:val="3"/>
        <w:jc w:val="both"/>
        <w:rPr>
          <w:b w:val="0"/>
          <w:sz w:val="28"/>
          <w:szCs w:val="28"/>
        </w:rPr>
      </w:pPr>
    </w:p>
    <w:p w:rsidR="005E2A53" w:rsidRDefault="00F4418E" w:rsidP="005E2A53">
      <w:pPr>
        <w:pStyle w:val="ConsPlusTitle"/>
        <w:jc w:val="center"/>
        <w:rPr>
          <w:bCs w:val="0"/>
          <w:sz w:val="28"/>
          <w:szCs w:val="28"/>
        </w:rPr>
      </w:pPr>
      <w:r w:rsidRPr="00CA2AAE">
        <w:rPr>
          <w:bCs w:val="0"/>
          <w:sz w:val="28"/>
          <w:szCs w:val="28"/>
        </w:rPr>
        <w:t xml:space="preserve">Об утверждении </w:t>
      </w:r>
      <w:r w:rsidR="007C07FE" w:rsidRPr="007C07FE">
        <w:rPr>
          <w:bCs w:val="0"/>
          <w:sz w:val="28"/>
          <w:szCs w:val="28"/>
        </w:rPr>
        <w:t>План</w:t>
      </w:r>
      <w:r w:rsidR="007C07FE">
        <w:rPr>
          <w:bCs w:val="0"/>
          <w:sz w:val="28"/>
          <w:szCs w:val="28"/>
        </w:rPr>
        <w:t>а</w:t>
      </w:r>
      <w:r w:rsidR="007C07FE" w:rsidRPr="007C07FE">
        <w:rPr>
          <w:bCs w:val="0"/>
          <w:sz w:val="28"/>
          <w:szCs w:val="28"/>
        </w:rPr>
        <w:t xml:space="preserve"> </w:t>
      </w:r>
      <w:r w:rsidR="005E2A53">
        <w:rPr>
          <w:bCs w:val="0"/>
          <w:sz w:val="28"/>
          <w:szCs w:val="28"/>
        </w:rPr>
        <w:t xml:space="preserve">по оздоровлению </w:t>
      </w:r>
      <w:proofErr w:type="gramStart"/>
      <w:r w:rsidR="005E2A53">
        <w:rPr>
          <w:bCs w:val="0"/>
          <w:sz w:val="28"/>
          <w:szCs w:val="28"/>
        </w:rPr>
        <w:t>муниципальных</w:t>
      </w:r>
      <w:proofErr w:type="gramEnd"/>
    </w:p>
    <w:p w:rsidR="005E2A53" w:rsidRDefault="005E2A53" w:rsidP="005E2A53">
      <w:pPr>
        <w:pStyle w:val="ConsPlusTitle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</w:t>
      </w:r>
      <w:proofErr w:type="gramStart"/>
      <w:r>
        <w:rPr>
          <w:bCs w:val="0"/>
          <w:sz w:val="28"/>
          <w:szCs w:val="28"/>
        </w:rPr>
        <w:t>финансов</w:t>
      </w:r>
      <w:proofErr w:type="gramEnd"/>
      <w:r w:rsidR="007C07FE" w:rsidRPr="007C07FE">
        <w:rPr>
          <w:bCs w:val="0"/>
          <w:sz w:val="28"/>
          <w:szCs w:val="28"/>
        </w:rPr>
        <w:t xml:space="preserve"> </w:t>
      </w:r>
      <w:r w:rsidR="00F4418E" w:rsidRPr="00CA2AAE">
        <w:rPr>
          <w:bCs w:val="0"/>
          <w:sz w:val="28"/>
          <w:szCs w:val="28"/>
        </w:rPr>
        <w:t>ЗАТО Озерный</w:t>
      </w:r>
      <w:r>
        <w:rPr>
          <w:bCs w:val="0"/>
          <w:sz w:val="28"/>
          <w:szCs w:val="28"/>
        </w:rPr>
        <w:t xml:space="preserve"> </w:t>
      </w:r>
      <w:r w:rsidR="00F4418E" w:rsidRPr="00CA2AAE">
        <w:rPr>
          <w:bCs w:val="0"/>
          <w:sz w:val="28"/>
          <w:szCs w:val="28"/>
        </w:rPr>
        <w:t xml:space="preserve">Тверской области </w:t>
      </w:r>
    </w:p>
    <w:p w:rsidR="00AF2D99" w:rsidRPr="00CA2AAE" w:rsidRDefault="00F4418E" w:rsidP="005E2A53">
      <w:pPr>
        <w:pStyle w:val="ConsPlusTitle"/>
        <w:jc w:val="center"/>
        <w:rPr>
          <w:bCs w:val="0"/>
          <w:sz w:val="28"/>
          <w:szCs w:val="28"/>
        </w:rPr>
      </w:pPr>
      <w:r w:rsidRPr="00CA2AAE">
        <w:rPr>
          <w:bCs w:val="0"/>
          <w:sz w:val="28"/>
          <w:szCs w:val="28"/>
        </w:rPr>
        <w:t>на 202</w:t>
      </w:r>
      <w:r w:rsidR="00E139C1">
        <w:rPr>
          <w:bCs w:val="0"/>
          <w:sz w:val="28"/>
          <w:szCs w:val="28"/>
        </w:rPr>
        <w:t>6</w:t>
      </w:r>
      <w:r w:rsidRPr="00CA2AAE">
        <w:rPr>
          <w:bCs w:val="0"/>
          <w:sz w:val="28"/>
          <w:szCs w:val="28"/>
        </w:rPr>
        <w:t xml:space="preserve"> </w:t>
      </w:r>
      <w:r w:rsidR="005E2A53">
        <w:rPr>
          <w:bCs w:val="0"/>
          <w:sz w:val="28"/>
          <w:szCs w:val="28"/>
        </w:rPr>
        <w:t xml:space="preserve">– 2028 </w:t>
      </w:r>
      <w:r w:rsidRPr="00CA2AAE">
        <w:rPr>
          <w:bCs w:val="0"/>
          <w:sz w:val="28"/>
          <w:szCs w:val="28"/>
        </w:rPr>
        <w:t>год</w:t>
      </w:r>
      <w:r w:rsidR="005E2A53">
        <w:rPr>
          <w:bCs w:val="0"/>
          <w:sz w:val="28"/>
          <w:szCs w:val="28"/>
        </w:rPr>
        <w:t>ы</w:t>
      </w:r>
    </w:p>
    <w:p w:rsidR="00F76B25" w:rsidRPr="00274D02" w:rsidRDefault="00F76B25" w:rsidP="0007621F">
      <w:pPr>
        <w:ind w:left="708"/>
        <w:rPr>
          <w:sz w:val="28"/>
          <w:szCs w:val="28"/>
        </w:rPr>
      </w:pPr>
    </w:p>
    <w:p w:rsidR="00F76B25" w:rsidRDefault="004A6EFC" w:rsidP="004A6EFC">
      <w:pPr>
        <w:ind w:firstLine="851"/>
        <w:jc w:val="both"/>
        <w:rPr>
          <w:sz w:val="28"/>
          <w:szCs w:val="28"/>
        </w:rPr>
      </w:pPr>
      <w:r w:rsidRPr="004A6EFC">
        <w:rPr>
          <w:sz w:val="28"/>
          <w:szCs w:val="28"/>
        </w:rPr>
        <w:t xml:space="preserve">Во исполнение Перечня поручений </w:t>
      </w:r>
      <w:r>
        <w:rPr>
          <w:sz w:val="28"/>
          <w:szCs w:val="28"/>
        </w:rPr>
        <w:t xml:space="preserve">Президента Российской Федерации </w:t>
      </w:r>
      <w:r w:rsidRPr="004A6EFC">
        <w:rPr>
          <w:sz w:val="28"/>
          <w:szCs w:val="28"/>
        </w:rPr>
        <w:t>от 18 апреля 2026 года № Пр-945 и о</w:t>
      </w:r>
      <w:r>
        <w:rPr>
          <w:sz w:val="28"/>
          <w:szCs w:val="28"/>
        </w:rPr>
        <w:t xml:space="preserve">т 23 апреля 2026 года № Пр-1005 </w:t>
      </w:r>
      <w:r w:rsidRPr="004A6EFC">
        <w:rPr>
          <w:sz w:val="28"/>
          <w:szCs w:val="28"/>
        </w:rPr>
        <w:t>и в соответствии с письмом Министерств</w:t>
      </w:r>
      <w:r>
        <w:rPr>
          <w:sz w:val="28"/>
          <w:szCs w:val="28"/>
        </w:rPr>
        <w:t xml:space="preserve">а финансов Российской Федерации </w:t>
      </w:r>
      <w:r w:rsidRPr="004A6EFC">
        <w:rPr>
          <w:sz w:val="28"/>
          <w:szCs w:val="28"/>
        </w:rPr>
        <w:t>от 6 мая 2026 года № 06-08-15/38119</w:t>
      </w:r>
      <w:r w:rsidR="00F50CD3">
        <w:rPr>
          <w:sz w:val="28"/>
          <w:szCs w:val="28"/>
        </w:rPr>
        <w:t xml:space="preserve"> </w:t>
      </w:r>
      <w:r w:rsidR="00E139C1">
        <w:rPr>
          <w:sz w:val="28"/>
          <w:szCs w:val="28"/>
        </w:rPr>
        <w:t>и</w:t>
      </w:r>
      <w:r w:rsidR="00B92661">
        <w:rPr>
          <w:sz w:val="28"/>
          <w:szCs w:val="28"/>
        </w:rPr>
        <w:t xml:space="preserve"> </w:t>
      </w:r>
      <w:r w:rsidR="00470613" w:rsidRPr="00375A40">
        <w:rPr>
          <w:sz w:val="28"/>
          <w:szCs w:val="28"/>
        </w:rPr>
        <w:t>постановлением</w:t>
      </w:r>
      <w:r w:rsidR="00470613" w:rsidRPr="00C519C3">
        <w:rPr>
          <w:sz w:val="28"/>
          <w:szCs w:val="28"/>
        </w:rPr>
        <w:t xml:space="preserve"> </w:t>
      </w:r>
      <w:proofErr w:type="gramStart"/>
      <w:r w:rsidR="00470613" w:rsidRPr="00C519C3">
        <w:rPr>
          <w:sz w:val="28"/>
          <w:szCs w:val="28"/>
        </w:rPr>
        <w:t>администрации</w:t>
      </w:r>
      <w:proofErr w:type="gramEnd"/>
      <w:r w:rsidR="00470613" w:rsidRPr="00C519C3">
        <w:rPr>
          <w:sz w:val="28"/>
          <w:szCs w:val="28"/>
        </w:rPr>
        <w:t xml:space="preserve"> ЗАТО Озерный Тверской области от </w:t>
      </w:r>
      <w:r w:rsidR="00477141">
        <w:rPr>
          <w:sz w:val="28"/>
          <w:szCs w:val="28"/>
        </w:rPr>
        <w:t>2</w:t>
      </w:r>
      <w:r w:rsidR="00E139C1">
        <w:rPr>
          <w:sz w:val="28"/>
          <w:szCs w:val="28"/>
        </w:rPr>
        <w:t>9</w:t>
      </w:r>
      <w:r w:rsidR="00A124AC" w:rsidRPr="00C519C3">
        <w:rPr>
          <w:sz w:val="28"/>
          <w:szCs w:val="28"/>
        </w:rPr>
        <w:t>.1</w:t>
      </w:r>
      <w:r w:rsidR="00477141">
        <w:rPr>
          <w:sz w:val="28"/>
          <w:szCs w:val="28"/>
        </w:rPr>
        <w:t>0</w:t>
      </w:r>
      <w:r w:rsidR="00470613" w:rsidRPr="00C519C3">
        <w:rPr>
          <w:sz w:val="28"/>
          <w:szCs w:val="28"/>
        </w:rPr>
        <w:t>.202</w:t>
      </w:r>
      <w:r w:rsidR="00E139C1">
        <w:rPr>
          <w:sz w:val="28"/>
          <w:szCs w:val="28"/>
        </w:rPr>
        <w:t>5</w:t>
      </w:r>
      <w:r w:rsidR="00470613" w:rsidRPr="00C519C3">
        <w:rPr>
          <w:sz w:val="28"/>
          <w:szCs w:val="28"/>
        </w:rPr>
        <w:t xml:space="preserve"> № </w:t>
      </w:r>
      <w:r w:rsidR="00A124AC" w:rsidRPr="00C519C3">
        <w:rPr>
          <w:sz w:val="28"/>
          <w:szCs w:val="28"/>
        </w:rPr>
        <w:t>1</w:t>
      </w:r>
      <w:r w:rsidR="00E139C1">
        <w:rPr>
          <w:sz w:val="28"/>
          <w:szCs w:val="28"/>
        </w:rPr>
        <w:t>26</w:t>
      </w:r>
      <w:r w:rsidR="00470613" w:rsidRPr="00C519C3">
        <w:rPr>
          <w:sz w:val="28"/>
          <w:szCs w:val="28"/>
        </w:rPr>
        <w:t xml:space="preserve"> «Об утверждении основных направлений</w:t>
      </w:r>
      <w:r w:rsidR="00470613">
        <w:rPr>
          <w:sz w:val="28"/>
          <w:szCs w:val="28"/>
        </w:rPr>
        <w:t xml:space="preserve"> бюджетной и налоговой политики ЗАТО Озерный Тверской области </w:t>
      </w:r>
      <w:r w:rsidR="00470613" w:rsidRPr="00470613">
        <w:rPr>
          <w:sz w:val="28"/>
          <w:szCs w:val="28"/>
        </w:rPr>
        <w:t>н</w:t>
      </w:r>
      <w:r w:rsidR="00470613">
        <w:rPr>
          <w:sz w:val="28"/>
          <w:szCs w:val="28"/>
        </w:rPr>
        <w:t>а 202</w:t>
      </w:r>
      <w:r w:rsidR="00E139C1">
        <w:rPr>
          <w:sz w:val="28"/>
          <w:szCs w:val="28"/>
        </w:rPr>
        <w:t>6</w:t>
      </w:r>
      <w:r w:rsidR="00470613">
        <w:rPr>
          <w:sz w:val="28"/>
          <w:szCs w:val="28"/>
        </w:rPr>
        <w:t xml:space="preserve"> год и на плановый период </w:t>
      </w:r>
      <w:r w:rsidR="00470613" w:rsidRPr="00470613">
        <w:rPr>
          <w:sz w:val="28"/>
          <w:szCs w:val="28"/>
        </w:rPr>
        <w:t>202</w:t>
      </w:r>
      <w:r w:rsidR="00E139C1">
        <w:rPr>
          <w:sz w:val="28"/>
          <w:szCs w:val="28"/>
        </w:rPr>
        <w:t>7</w:t>
      </w:r>
      <w:r w:rsidR="00470613" w:rsidRPr="00470613">
        <w:rPr>
          <w:sz w:val="28"/>
          <w:szCs w:val="28"/>
        </w:rPr>
        <w:t xml:space="preserve"> и 202</w:t>
      </w:r>
      <w:r w:rsidR="00E139C1">
        <w:rPr>
          <w:sz w:val="28"/>
          <w:szCs w:val="28"/>
        </w:rPr>
        <w:t>8</w:t>
      </w:r>
      <w:r w:rsidR="00470613" w:rsidRPr="00470613">
        <w:rPr>
          <w:sz w:val="28"/>
          <w:szCs w:val="28"/>
        </w:rPr>
        <w:t xml:space="preserve"> годов</w:t>
      </w:r>
      <w:r w:rsidR="00470613">
        <w:rPr>
          <w:sz w:val="28"/>
          <w:szCs w:val="28"/>
        </w:rPr>
        <w:t>»</w:t>
      </w:r>
      <w:r w:rsidR="00956C6D">
        <w:rPr>
          <w:sz w:val="28"/>
          <w:szCs w:val="28"/>
        </w:rPr>
        <w:t>,</w:t>
      </w:r>
      <w:r w:rsidR="00B92661">
        <w:rPr>
          <w:sz w:val="28"/>
          <w:szCs w:val="28"/>
        </w:rPr>
        <w:t xml:space="preserve"> </w:t>
      </w:r>
      <w:proofErr w:type="gramStart"/>
      <w:r w:rsidR="00B92661">
        <w:rPr>
          <w:sz w:val="28"/>
          <w:szCs w:val="28"/>
        </w:rPr>
        <w:t>администрация</w:t>
      </w:r>
      <w:proofErr w:type="gramEnd"/>
      <w:r w:rsidR="00B92661">
        <w:rPr>
          <w:sz w:val="28"/>
          <w:szCs w:val="28"/>
        </w:rPr>
        <w:t xml:space="preserve"> ЗАТО Озерный постановляет</w:t>
      </w:r>
      <w:r w:rsidR="00470613" w:rsidRPr="00383651">
        <w:rPr>
          <w:sz w:val="28"/>
          <w:szCs w:val="28"/>
        </w:rPr>
        <w:t>:</w:t>
      </w:r>
    </w:p>
    <w:p w:rsidR="00642EE8" w:rsidRPr="00274D02" w:rsidRDefault="00642EE8" w:rsidP="001155DF">
      <w:pPr>
        <w:ind w:firstLine="708"/>
        <w:jc w:val="both"/>
        <w:rPr>
          <w:sz w:val="28"/>
          <w:szCs w:val="28"/>
        </w:rPr>
      </w:pPr>
    </w:p>
    <w:p w:rsidR="00A26A41" w:rsidRPr="00F76B25" w:rsidRDefault="00A26A41" w:rsidP="004A6EFC">
      <w:pPr>
        <w:pStyle w:val="ConsPlusTitle"/>
        <w:ind w:firstLine="85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 Утвердить </w:t>
      </w:r>
      <w:r w:rsidR="004A6EFC" w:rsidRPr="004A6EFC">
        <w:rPr>
          <w:b w:val="0"/>
          <w:sz w:val="28"/>
          <w:szCs w:val="28"/>
        </w:rPr>
        <w:t>План</w:t>
      </w:r>
      <w:r w:rsidR="004A6EFC">
        <w:rPr>
          <w:b w:val="0"/>
          <w:sz w:val="28"/>
          <w:szCs w:val="28"/>
        </w:rPr>
        <w:t xml:space="preserve"> по оздоровлению муниципальных </w:t>
      </w:r>
      <w:proofErr w:type="gramStart"/>
      <w:r w:rsidR="004A6EFC" w:rsidRPr="004A6EFC">
        <w:rPr>
          <w:b w:val="0"/>
          <w:sz w:val="28"/>
          <w:szCs w:val="28"/>
        </w:rPr>
        <w:t>финансов</w:t>
      </w:r>
      <w:proofErr w:type="gramEnd"/>
      <w:r w:rsidR="004A6EFC">
        <w:rPr>
          <w:b w:val="0"/>
          <w:sz w:val="28"/>
          <w:szCs w:val="28"/>
        </w:rPr>
        <w:t xml:space="preserve"> ЗАТО Озерный Тверской области </w:t>
      </w:r>
      <w:r w:rsidR="004A6EFC" w:rsidRPr="004A6EFC">
        <w:rPr>
          <w:b w:val="0"/>
          <w:sz w:val="28"/>
          <w:szCs w:val="28"/>
        </w:rPr>
        <w:t xml:space="preserve">на 2026 – 2028 годы </w:t>
      </w:r>
      <w:r w:rsidR="00223CBD">
        <w:rPr>
          <w:b w:val="0"/>
          <w:sz w:val="28"/>
          <w:szCs w:val="28"/>
        </w:rPr>
        <w:t>(прилагается)</w:t>
      </w:r>
      <w:r>
        <w:rPr>
          <w:b w:val="0"/>
          <w:sz w:val="28"/>
          <w:szCs w:val="28"/>
        </w:rPr>
        <w:t>.</w:t>
      </w:r>
    </w:p>
    <w:p w:rsidR="003F7862" w:rsidRDefault="004A6EFC" w:rsidP="001155D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26A41">
        <w:rPr>
          <w:sz w:val="28"/>
          <w:szCs w:val="28"/>
        </w:rPr>
        <w:t xml:space="preserve">. </w:t>
      </w:r>
      <w:proofErr w:type="gramStart"/>
      <w:r w:rsidR="00A26A41" w:rsidRPr="00E67BA1">
        <w:rPr>
          <w:sz w:val="28"/>
          <w:szCs w:val="28"/>
        </w:rPr>
        <w:t>Контроль за</w:t>
      </w:r>
      <w:proofErr w:type="gramEnd"/>
      <w:r w:rsidR="00A26A41" w:rsidRPr="00E67BA1">
        <w:rPr>
          <w:sz w:val="28"/>
          <w:szCs w:val="28"/>
        </w:rPr>
        <w:t xml:space="preserve"> исполнением настоящего постановления  </w:t>
      </w:r>
      <w:r w:rsidR="002020F0">
        <w:rPr>
          <w:sz w:val="28"/>
          <w:szCs w:val="28"/>
        </w:rPr>
        <w:t>оставляю за собой.</w:t>
      </w:r>
    </w:p>
    <w:p w:rsidR="00A26A41" w:rsidRPr="00223CBD" w:rsidRDefault="004A6EFC" w:rsidP="001155DF">
      <w:pPr>
        <w:pStyle w:val="ConsPlusTitle"/>
        <w:ind w:firstLine="708"/>
        <w:jc w:val="both"/>
        <w:rPr>
          <w:color w:val="696969"/>
          <w:sz w:val="28"/>
          <w:szCs w:val="28"/>
        </w:rPr>
      </w:pPr>
      <w:r>
        <w:rPr>
          <w:b w:val="0"/>
          <w:sz w:val="28"/>
          <w:szCs w:val="28"/>
        </w:rPr>
        <w:t xml:space="preserve">  3</w:t>
      </w:r>
      <w:r w:rsidR="00223CBD" w:rsidRPr="0045534E">
        <w:rPr>
          <w:b w:val="0"/>
          <w:sz w:val="28"/>
          <w:szCs w:val="28"/>
        </w:rPr>
        <w:t xml:space="preserve">. </w:t>
      </w:r>
      <w:r w:rsidR="00223CBD">
        <w:rPr>
          <w:b w:val="0"/>
          <w:sz w:val="28"/>
          <w:szCs w:val="28"/>
        </w:rPr>
        <w:t xml:space="preserve">Настоящее постановление опубликовать в газете «Дни Озерного» и разместить на официальном сайте муниципального </w:t>
      </w:r>
      <w:proofErr w:type="gramStart"/>
      <w:r w:rsidR="00223CBD">
        <w:rPr>
          <w:b w:val="0"/>
          <w:sz w:val="28"/>
          <w:szCs w:val="28"/>
        </w:rPr>
        <w:t>образования</w:t>
      </w:r>
      <w:proofErr w:type="gramEnd"/>
      <w:r w:rsidR="00223CBD">
        <w:rPr>
          <w:b w:val="0"/>
          <w:sz w:val="28"/>
          <w:szCs w:val="28"/>
        </w:rPr>
        <w:t xml:space="preserve"> ЗАТО Озерный в сети Интернет (</w:t>
      </w:r>
      <w:r w:rsidR="00223CBD">
        <w:rPr>
          <w:b w:val="0"/>
          <w:sz w:val="28"/>
          <w:szCs w:val="28"/>
          <w:lang w:val="en-US"/>
        </w:rPr>
        <w:t>www</w:t>
      </w:r>
      <w:r w:rsidR="00223CBD" w:rsidRPr="0045534E">
        <w:rPr>
          <w:b w:val="0"/>
          <w:sz w:val="28"/>
          <w:szCs w:val="28"/>
        </w:rPr>
        <w:t>.</w:t>
      </w:r>
      <w:proofErr w:type="spellStart"/>
      <w:r w:rsidR="00223CBD">
        <w:rPr>
          <w:b w:val="0"/>
          <w:sz w:val="28"/>
          <w:szCs w:val="28"/>
          <w:lang w:val="en-US"/>
        </w:rPr>
        <w:t>ozerny</w:t>
      </w:r>
      <w:proofErr w:type="spellEnd"/>
      <w:r w:rsidR="00223CBD" w:rsidRPr="0045534E">
        <w:rPr>
          <w:b w:val="0"/>
          <w:sz w:val="28"/>
          <w:szCs w:val="28"/>
        </w:rPr>
        <w:t>.</w:t>
      </w:r>
      <w:proofErr w:type="spellStart"/>
      <w:r w:rsidR="00223CBD">
        <w:rPr>
          <w:b w:val="0"/>
          <w:sz w:val="28"/>
          <w:szCs w:val="28"/>
          <w:lang w:val="en-US"/>
        </w:rPr>
        <w:t>ru</w:t>
      </w:r>
      <w:proofErr w:type="spellEnd"/>
      <w:r w:rsidR="00223CBD">
        <w:rPr>
          <w:b w:val="0"/>
          <w:sz w:val="28"/>
          <w:szCs w:val="28"/>
        </w:rPr>
        <w:t>).</w:t>
      </w:r>
    </w:p>
    <w:p w:rsidR="00B92661" w:rsidRDefault="00B92661" w:rsidP="003F7862">
      <w:pPr>
        <w:pStyle w:val="3"/>
        <w:spacing w:after="240"/>
        <w:jc w:val="left"/>
        <w:rPr>
          <w:b w:val="0"/>
          <w:bCs/>
          <w:sz w:val="28"/>
          <w:szCs w:val="28"/>
        </w:rPr>
      </w:pPr>
    </w:p>
    <w:p w:rsidR="00375A40" w:rsidRDefault="00375A40" w:rsidP="00A26A41">
      <w:pPr>
        <w:pStyle w:val="3"/>
        <w:jc w:val="left"/>
        <w:rPr>
          <w:b w:val="0"/>
          <w:bCs/>
          <w:sz w:val="28"/>
          <w:szCs w:val="28"/>
        </w:rPr>
      </w:pPr>
    </w:p>
    <w:p w:rsidR="00F50CD3" w:rsidRPr="00F50CD3" w:rsidRDefault="00F50CD3" w:rsidP="00F50CD3">
      <w:pPr>
        <w:pStyle w:val="3"/>
        <w:jc w:val="both"/>
        <w:rPr>
          <w:b w:val="0"/>
          <w:bCs/>
          <w:sz w:val="28"/>
          <w:szCs w:val="28"/>
        </w:rPr>
      </w:pPr>
      <w:proofErr w:type="gramStart"/>
      <w:r w:rsidRPr="00F50CD3">
        <w:rPr>
          <w:b w:val="0"/>
          <w:bCs/>
          <w:sz w:val="28"/>
          <w:szCs w:val="28"/>
        </w:rPr>
        <w:t>Исполняющий</w:t>
      </w:r>
      <w:proofErr w:type="gramEnd"/>
      <w:r w:rsidRPr="00F50CD3">
        <w:rPr>
          <w:b w:val="0"/>
          <w:bCs/>
          <w:sz w:val="28"/>
          <w:szCs w:val="28"/>
        </w:rPr>
        <w:t xml:space="preserve"> обязанности главы </w:t>
      </w:r>
    </w:p>
    <w:p w:rsidR="004A6EFC" w:rsidRDefault="00F50CD3" w:rsidP="00F50CD3">
      <w:pPr>
        <w:pStyle w:val="3"/>
        <w:jc w:val="both"/>
        <w:rPr>
          <w:b w:val="0"/>
          <w:bCs/>
          <w:sz w:val="28"/>
          <w:szCs w:val="28"/>
        </w:rPr>
      </w:pPr>
      <w:proofErr w:type="gramStart"/>
      <w:r w:rsidRPr="00F50CD3">
        <w:rPr>
          <w:b w:val="0"/>
          <w:bCs/>
          <w:sz w:val="28"/>
          <w:szCs w:val="28"/>
        </w:rPr>
        <w:t>администрации</w:t>
      </w:r>
      <w:proofErr w:type="gramEnd"/>
      <w:r w:rsidRPr="00F50CD3">
        <w:rPr>
          <w:b w:val="0"/>
          <w:bCs/>
          <w:sz w:val="28"/>
          <w:szCs w:val="28"/>
        </w:rPr>
        <w:t xml:space="preserve"> ЗАТО Озерный            </w:t>
      </w:r>
      <w:r w:rsidRPr="00F50CD3">
        <w:rPr>
          <w:b w:val="0"/>
          <w:bCs/>
          <w:sz w:val="28"/>
          <w:szCs w:val="28"/>
        </w:rPr>
        <w:tab/>
      </w:r>
      <w:r>
        <w:rPr>
          <w:b w:val="0"/>
          <w:bCs/>
          <w:sz w:val="28"/>
          <w:szCs w:val="28"/>
        </w:rPr>
        <w:t xml:space="preserve"> </w:t>
      </w:r>
      <w:r>
        <w:rPr>
          <w:b w:val="0"/>
          <w:bCs/>
          <w:sz w:val="28"/>
          <w:szCs w:val="28"/>
        </w:rPr>
        <w:tab/>
      </w:r>
      <w:r w:rsidRPr="00F50CD3">
        <w:rPr>
          <w:b w:val="0"/>
          <w:bCs/>
          <w:sz w:val="28"/>
          <w:szCs w:val="28"/>
        </w:rPr>
        <w:tab/>
      </w:r>
      <w:r w:rsidRPr="00F50CD3">
        <w:rPr>
          <w:b w:val="0"/>
          <w:bCs/>
          <w:sz w:val="28"/>
          <w:szCs w:val="28"/>
        </w:rPr>
        <w:tab/>
      </w:r>
      <w:r w:rsidRPr="00F50CD3">
        <w:rPr>
          <w:b w:val="0"/>
          <w:bCs/>
          <w:sz w:val="28"/>
          <w:szCs w:val="28"/>
        </w:rPr>
        <w:tab/>
        <w:t xml:space="preserve">    А. Н. Комаров</w:t>
      </w:r>
    </w:p>
    <w:p w:rsidR="004A6EFC" w:rsidRDefault="004A6EFC" w:rsidP="00556ADE">
      <w:pPr>
        <w:pStyle w:val="3"/>
        <w:ind w:firstLine="708"/>
        <w:jc w:val="both"/>
        <w:rPr>
          <w:b w:val="0"/>
          <w:bCs/>
          <w:sz w:val="28"/>
          <w:szCs w:val="28"/>
        </w:rPr>
      </w:pPr>
    </w:p>
    <w:p w:rsidR="004A6EFC" w:rsidRDefault="004A6EFC" w:rsidP="00556ADE">
      <w:pPr>
        <w:pStyle w:val="3"/>
        <w:ind w:firstLine="708"/>
        <w:jc w:val="both"/>
        <w:rPr>
          <w:b w:val="0"/>
          <w:bCs/>
          <w:sz w:val="28"/>
          <w:szCs w:val="28"/>
        </w:rPr>
      </w:pPr>
    </w:p>
    <w:p w:rsidR="004A6EFC" w:rsidRDefault="004A6EFC" w:rsidP="00556ADE">
      <w:pPr>
        <w:pStyle w:val="3"/>
        <w:ind w:firstLine="708"/>
        <w:jc w:val="both"/>
        <w:rPr>
          <w:b w:val="0"/>
          <w:bCs/>
          <w:sz w:val="28"/>
          <w:szCs w:val="28"/>
        </w:rPr>
      </w:pPr>
    </w:p>
    <w:p w:rsidR="004A6EFC" w:rsidRDefault="004A6EFC" w:rsidP="00556ADE">
      <w:pPr>
        <w:pStyle w:val="3"/>
        <w:ind w:firstLine="708"/>
        <w:jc w:val="both"/>
        <w:rPr>
          <w:b w:val="0"/>
          <w:bCs/>
          <w:sz w:val="28"/>
          <w:szCs w:val="28"/>
        </w:rPr>
      </w:pPr>
    </w:p>
    <w:p w:rsidR="009B6EC1" w:rsidRDefault="009B6EC1" w:rsidP="00556ADE">
      <w:pPr>
        <w:pStyle w:val="3"/>
        <w:ind w:firstLine="708"/>
        <w:jc w:val="both"/>
        <w:rPr>
          <w:b w:val="0"/>
          <w:bCs/>
          <w:sz w:val="28"/>
          <w:szCs w:val="28"/>
        </w:rPr>
      </w:pPr>
    </w:p>
    <w:p w:rsidR="009B6EC1" w:rsidRDefault="009B6EC1" w:rsidP="00556ADE">
      <w:pPr>
        <w:pStyle w:val="3"/>
        <w:ind w:firstLine="708"/>
        <w:jc w:val="both"/>
        <w:rPr>
          <w:b w:val="0"/>
          <w:bCs/>
          <w:sz w:val="28"/>
          <w:szCs w:val="28"/>
        </w:rPr>
      </w:pPr>
    </w:p>
    <w:p w:rsidR="004A6EFC" w:rsidRDefault="004A6EFC" w:rsidP="00556ADE">
      <w:pPr>
        <w:pStyle w:val="3"/>
        <w:ind w:firstLine="708"/>
        <w:jc w:val="both"/>
        <w:rPr>
          <w:b w:val="0"/>
          <w:bCs/>
          <w:sz w:val="28"/>
          <w:szCs w:val="28"/>
        </w:rPr>
      </w:pPr>
    </w:p>
    <w:p w:rsidR="006E757D" w:rsidRDefault="006E757D" w:rsidP="00C1327B">
      <w:pPr>
        <w:jc w:val="right"/>
        <w:rPr>
          <w:color w:val="000000"/>
          <w:sz w:val="28"/>
          <w:szCs w:val="28"/>
        </w:rPr>
        <w:sectPr w:rsidR="006E757D" w:rsidSect="00375A40"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285BAB" w:rsidRDefault="00285BAB" w:rsidP="006E757D">
      <w:pPr>
        <w:rPr>
          <w:color w:val="000000"/>
          <w:sz w:val="28"/>
          <w:szCs w:val="28"/>
        </w:rPr>
      </w:pPr>
    </w:p>
    <w:p w:rsidR="00C1327B" w:rsidRPr="006E757D" w:rsidRDefault="00C1327B" w:rsidP="00C1327B">
      <w:pPr>
        <w:jc w:val="right"/>
        <w:rPr>
          <w:color w:val="000000"/>
          <w:sz w:val="28"/>
          <w:szCs w:val="28"/>
        </w:rPr>
      </w:pPr>
      <w:r w:rsidRPr="006E757D">
        <w:rPr>
          <w:color w:val="000000"/>
          <w:sz w:val="28"/>
          <w:szCs w:val="28"/>
        </w:rPr>
        <w:t xml:space="preserve">Приложение </w:t>
      </w:r>
    </w:p>
    <w:p w:rsidR="00C1327B" w:rsidRPr="006E757D" w:rsidRDefault="00C1327B" w:rsidP="00C1327B">
      <w:pPr>
        <w:jc w:val="right"/>
        <w:rPr>
          <w:color w:val="000000"/>
          <w:sz w:val="28"/>
          <w:szCs w:val="28"/>
        </w:rPr>
      </w:pPr>
      <w:r w:rsidRPr="006E757D">
        <w:rPr>
          <w:color w:val="000000"/>
          <w:sz w:val="28"/>
          <w:szCs w:val="28"/>
        </w:rPr>
        <w:t xml:space="preserve">к постановлению администрации </w:t>
      </w:r>
    </w:p>
    <w:p w:rsidR="00285BAB" w:rsidRDefault="00C1327B" w:rsidP="00C1327B">
      <w:pPr>
        <w:jc w:val="right"/>
        <w:rPr>
          <w:color w:val="000000"/>
          <w:sz w:val="28"/>
          <w:szCs w:val="28"/>
        </w:rPr>
      </w:pPr>
      <w:r w:rsidRPr="006E757D">
        <w:rPr>
          <w:color w:val="000000"/>
          <w:sz w:val="28"/>
          <w:szCs w:val="28"/>
        </w:rPr>
        <w:t xml:space="preserve">ЗАТО </w:t>
      </w:r>
      <w:r w:rsidRPr="00B44C13">
        <w:rPr>
          <w:color w:val="000000"/>
          <w:sz w:val="28"/>
          <w:szCs w:val="28"/>
        </w:rPr>
        <w:t xml:space="preserve">Озерный от </w:t>
      </w:r>
      <w:r w:rsidR="00AD120E" w:rsidRPr="00AD120E">
        <w:rPr>
          <w:color w:val="000000"/>
          <w:sz w:val="28"/>
          <w:szCs w:val="28"/>
        </w:rPr>
        <w:t>25</w:t>
      </w:r>
      <w:r w:rsidRPr="00AD120E">
        <w:rPr>
          <w:color w:val="000000"/>
          <w:sz w:val="28"/>
          <w:szCs w:val="28"/>
        </w:rPr>
        <w:t>.0</w:t>
      </w:r>
      <w:r w:rsidR="009B6EC1">
        <w:rPr>
          <w:color w:val="000000"/>
          <w:sz w:val="28"/>
          <w:szCs w:val="28"/>
        </w:rPr>
        <w:t>5</w:t>
      </w:r>
      <w:r w:rsidRPr="00AD120E">
        <w:rPr>
          <w:color w:val="000000"/>
          <w:sz w:val="28"/>
          <w:szCs w:val="28"/>
        </w:rPr>
        <w:t>.202</w:t>
      </w:r>
      <w:r w:rsidR="00E139C1" w:rsidRPr="00AD120E">
        <w:rPr>
          <w:color w:val="000000"/>
          <w:sz w:val="28"/>
          <w:szCs w:val="28"/>
        </w:rPr>
        <w:t>6</w:t>
      </w:r>
      <w:r w:rsidRPr="00AD120E">
        <w:rPr>
          <w:color w:val="000000"/>
          <w:sz w:val="28"/>
          <w:szCs w:val="28"/>
        </w:rPr>
        <w:t xml:space="preserve"> г. № </w:t>
      </w:r>
      <w:r w:rsidR="009B6EC1">
        <w:rPr>
          <w:color w:val="000000"/>
          <w:sz w:val="28"/>
          <w:szCs w:val="28"/>
        </w:rPr>
        <w:t>69</w:t>
      </w: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80"/>
        <w:gridCol w:w="3148"/>
        <w:gridCol w:w="1560"/>
        <w:gridCol w:w="1275"/>
        <w:gridCol w:w="1559"/>
        <w:gridCol w:w="1321"/>
        <w:gridCol w:w="1514"/>
        <w:gridCol w:w="1321"/>
        <w:gridCol w:w="1424"/>
        <w:gridCol w:w="1083"/>
        <w:gridCol w:w="1275"/>
      </w:tblGrid>
      <w:tr w:rsidR="002533C2" w:rsidRPr="002533C2" w:rsidTr="002533C2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533C2" w:rsidRPr="002533C2" w:rsidTr="002533C2">
        <w:trPr>
          <w:trHeight w:val="183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4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 xml:space="preserve">План по оздоровлению муниципальных </w:t>
            </w:r>
            <w:proofErr w:type="gramStart"/>
            <w:r w:rsidRPr="002533C2">
              <w:rPr>
                <w:b/>
                <w:bCs/>
                <w:color w:val="000000"/>
                <w:sz w:val="20"/>
                <w:szCs w:val="20"/>
              </w:rPr>
              <w:t>финансов</w:t>
            </w:r>
            <w:proofErr w:type="gramEnd"/>
            <w:r w:rsidRPr="002533C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533C2">
              <w:rPr>
                <w:b/>
                <w:bCs/>
                <w:color w:val="000000"/>
                <w:sz w:val="20"/>
                <w:szCs w:val="20"/>
              </w:rPr>
              <w:br/>
              <w:t xml:space="preserve">ЗАТО Озерный Тверской области </w:t>
            </w:r>
            <w:r w:rsidRPr="002533C2">
              <w:rPr>
                <w:b/>
                <w:bCs/>
                <w:color w:val="000000"/>
                <w:sz w:val="20"/>
                <w:szCs w:val="20"/>
              </w:rPr>
              <w:br/>
              <w:t>на 2026 – 2028 годы</w:t>
            </w:r>
          </w:p>
        </w:tc>
      </w:tr>
      <w:tr w:rsidR="002533C2" w:rsidRPr="002533C2" w:rsidTr="002533C2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33C2" w:rsidRPr="002533C2" w:rsidRDefault="002533C2" w:rsidP="002533C2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2533C2" w:rsidRPr="002533C2" w:rsidTr="002533C2">
        <w:trPr>
          <w:trHeight w:val="39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2533C2">
              <w:rPr>
                <w:b/>
                <w:bCs/>
                <w:color w:val="000000"/>
                <w:sz w:val="20"/>
                <w:szCs w:val="20"/>
              </w:rPr>
              <w:t>№</w:t>
            </w:r>
            <w:r w:rsidRPr="002533C2">
              <w:rPr>
                <w:b/>
                <w:bCs/>
                <w:color w:val="000000"/>
                <w:sz w:val="20"/>
                <w:szCs w:val="20"/>
              </w:rPr>
              <w:br/>
            </w:r>
            <w:proofErr w:type="gramStart"/>
            <w:r w:rsidRPr="002533C2">
              <w:rPr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2533C2">
              <w:rPr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3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>Наименование целевого показателя мероприятия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2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>2028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 xml:space="preserve">Примечание </w:t>
            </w:r>
          </w:p>
        </w:tc>
      </w:tr>
      <w:tr w:rsidR="002533C2" w:rsidRPr="002533C2" w:rsidTr="002533C2">
        <w:trPr>
          <w:trHeight w:val="121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>Значение целевого показателя мероприятия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 xml:space="preserve">Бюджетный эффект 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>Значение целевого показателя мероприятия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 xml:space="preserve">Бюджетный эффект 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>Значение целевого показателя мероприятия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 xml:space="preserve">Бюджетный эффект 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533C2" w:rsidRPr="002533C2" w:rsidTr="002533C2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533C2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533C2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533C2">
              <w:rPr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533C2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533C2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533C2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533C2">
              <w:rPr>
                <w:i/>
                <w:i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533C2">
              <w:rPr>
                <w:i/>
                <w:i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533C2">
              <w:rPr>
                <w:i/>
                <w:i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533C2">
              <w:rPr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533C2">
              <w:rPr>
                <w:i/>
                <w:iCs/>
                <w:color w:val="000000"/>
                <w:sz w:val="20"/>
                <w:szCs w:val="20"/>
              </w:rPr>
              <w:t>11</w:t>
            </w:r>
          </w:p>
        </w:tc>
      </w:tr>
      <w:tr w:rsidR="002533C2" w:rsidRPr="002533C2" w:rsidTr="002533C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>1.       Мероприятия по увеличению поступлений налоговых и неналоговых доходов</w:t>
            </w:r>
          </w:p>
        </w:tc>
      </w:tr>
      <w:tr w:rsidR="002533C2" w:rsidRPr="002533C2" w:rsidTr="002533C2">
        <w:trPr>
          <w:trHeight w:val="735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Исполнение плана мобилизации налоговых и неналоговых доходов, утвержденного постановлением администрации МО от 25.02.2026 № 33 «Об утверждении Плана мобилизации налоговых и неналоговых </w:t>
            </w:r>
            <w:proofErr w:type="gramStart"/>
            <w:r w:rsidRPr="002533C2">
              <w:rPr>
                <w:color w:val="000000"/>
                <w:sz w:val="20"/>
                <w:szCs w:val="20"/>
              </w:rPr>
              <w:t>доходов</w:t>
            </w:r>
            <w:proofErr w:type="gramEnd"/>
            <w:r w:rsidRPr="002533C2">
              <w:rPr>
                <w:color w:val="000000"/>
                <w:sz w:val="20"/>
                <w:szCs w:val="20"/>
              </w:rPr>
              <w:t xml:space="preserve"> ЗАТО Озерный Тверской области на 2026 год» (далее – План) (по типовой форме, утвержденной приказом Министерства финансов Тверской области от 09.02.2026 № 7)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Исполнение мероприятий Плана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По итогам реализации Плана мобилизации налоговых и неналоговых доходов</w:t>
            </w:r>
            <w:r w:rsidRPr="002533C2">
              <w:rPr>
                <w:color w:val="000000"/>
                <w:sz w:val="20"/>
                <w:szCs w:val="20"/>
              </w:rPr>
              <w:br/>
              <w:t>(план утверждается ежегодно)</w:t>
            </w:r>
          </w:p>
        </w:tc>
      </w:tr>
      <w:tr w:rsidR="002533C2" w:rsidRPr="002533C2" w:rsidTr="002533C2">
        <w:trPr>
          <w:trHeight w:val="159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от реализации мероприятий Плана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</w:tr>
      <w:tr w:rsidR="002533C2" w:rsidRPr="002533C2" w:rsidTr="002533C2">
        <w:trPr>
          <w:trHeight w:val="54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4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>2.       Мероприятия, направленные на обеспечение сбалансированности и сокращение размера дефицита местного бюджета</w:t>
            </w:r>
          </w:p>
        </w:tc>
      </w:tr>
      <w:tr w:rsidR="002533C2" w:rsidRPr="002533C2" w:rsidTr="002533C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  <w:u w:val="single"/>
              </w:rPr>
              <w:t>Направление 1.</w:t>
            </w:r>
            <w:r w:rsidRPr="002533C2">
              <w:rPr>
                <w:b/>
                <w:bCs/>
                <w:color w:val="000000"/>
                <w:sz w:val="20"/>
                <w:szCs w:val="20"/>
              </w:rPr>
              <w:t xml:space="preserve"> Оптимизация расходов на муниципальное управление </w:t>
            </w:r>
          </w:p>
        </w:tc>
      </w:tr>
      <w:tr w:rsidR="002533C2" w:rsidRPr="002533C2" w:rsidTr="002533C2">
        <w:trPr>
          <w:trHeight w:val="220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Установление запрета на увеличение численности муниципальных служащих, работников замещающих должности, не являющиеся должностями муниципальной службы, и муниципальных учреждений муниципального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Запрет на увеличение численности муниципальных служащих, работников замещающих должности, не являющиеся должностями муниципальной службы,  и муниципальных учреждений муниципального образования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не оценивается</w:t>
            </w:r>
          </w:p>
        </w:tc>
      </w:tr>
      <w:tr w:rsidR="002533C2" w:rsidRPr="002533C2" w:rsidTr="002533C2">
        <w:trPr>
          <w:trHeight w:val="96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Соблюдение нормативов расходов на содержание органов местного самоуправления, установленных Правительством Тверской области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Соблюдение нормативов расходов на содержание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не оценивается</w:t>
            </w:r>
          </w:p>
        </w:tc>
      </w:tr>
      <w:tr w:rsidR="002533C2" w:rsidRPr="002533C2" w:rsidTr="002533C2">
        <w:trPr>
          <w:trHeight w:val="9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Повышение производительности труда органов местного самоуправления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Сокращение расходов на содержание органов местного самоуправления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Бюджетный эффект будет определяться по результатам принятых решений </w:t>
            </w:r>
          </w:p>
        </w:tc>
      </w:tr>
      <w:tr w:rsidR="002533C2" w:rsidRPr="002533C2" w:rsidTr="002533C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  <w:u w:val="single"/>
              </w:rPr>
              <w:t>Направление 2.</w:t>
            </w:r>
            <w:r w:rsidRPr="002533C2">
              <w:rPr>
                <w:b/>
                <w:bCs/>
                <w:color w:val="000000"/>
                <w:sz w:val="20"/>
                <w:szCs w:val="20"/>
              </w:rPr>
              <w:t xml:space="preserve"> Оптимизация бюджетной сети и расходов на ее содержание</w:t>
            </w:r>
          </w:p>
        </w:tc>
      </w:tr>
      <w:tr w:rsidR="002533C2" w:rsidRPr="002533C2" w:rsidTr="002533C2">
        <w:trPr>
          <w:trHeight w:val="2205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3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Увеличение объема расходов за счет доходов от приносящей доход деятельности муниципальных бюджетных и  муниципальных автономных учреждений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Обеспечение положительной динамики при выполнении плана доходов от приносящей доход деятельности  муниципальных бюджетных и муниципальных автономных учреждений к уровню прошлого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процентов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По итогам исполнения за текущий финансовый год к уровню предыдущего года </w:t>
            </w:r>
          </w:p>
        </w:tc>
      </w:tr>
      <w:tr w:rsidR="002533C2" w:rsidRPr="002533C2" w:rsidTr="002533C2">
        <w:trPr>
          <w:trHeight w:val="157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Прирост доходов от приносящей доход деятельности муниципальных бюджетных и муниципальных автономных учреждений к уровню предыдущего года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  <w:r w:rsidRPr="002533C2">
              <w:rPr>
                <w:color w:val="000000"/>
                <w:sz w:val="20"/>
                <w:szCs w:val="20"/>
              </w:rPr>
              <w:br/>
              <w:t>(не менее чем на 10 %)</w:t>
            </w:r>
          </w:p>
        </w:tc>
      </w:tr>
      <w:tr w:rsidR="002533C2" w:rsidRPr="002533C2" w:rsidTr="002533C2">
        <w:trPr>
          <w:trHeight w:val="126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2.2</w:t>
            </w:r>
          </w:p>
        </w:tc>
        <w:tc>
          <w:tcPr>
            <w:tcW w:w="3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Осуществление оценки выполнения муниципальных заданий муниципальными учреждениями Тверской области, обеспечение возврата остатка субсидий, образовавшегося в связи с невыполнением показателей объемов услуг (работ), установленных в муниципальном задании 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Осуществление оценки выполнения муниципальных заданий муниципальных учреждениями Тверской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</w:p>
        </w:tc>
      </w:tr>
      <w:tr w:rsidR="002533C2" w:rsidRPr="002533C2" w:rsidTr="002533C2">
        <w:trPr>
          <w:trHeight w:val="126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Объем остатков субсидий, подлежащий возврату муниципальными учреждениями Тверской области  в местный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</w:p>
        </w:tc>
      </w:tr>
      <w:tr w:rsidR="002533C2" w:rsidRPr="002533C2" w:rsidTr="002533C2">
        <w:trPr>
          <w:trHeight w:val="141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2.3</w:t>
            </w:r>
          </w:p>
        </w:tc>
        <w:tc>
          <w:tcPr>
            <w:tcW w:w="3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Совершенствование механизма осуществления муниципальных закупок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Осуществление проверки обоснования начальной (максимальной) цены контракта, цены контракта, заключаемого с единственным поставщиком (подрядчиком, исполнителем), в целях сокращения расходов местного бюджета при осуществлении закупок товаров, работ, услуг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</w:p>
        </w:tc>
      </w:tr>
      <w:tr w:rsidR="002533C2" w:rsidRPr="002533C2" w:rsidTr="002533C2">
        <w:trPr>
          <w:trHeight w:val="144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тыс. руб.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3725,3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</w:p>
        </w:tc>
      </w:tr>
      <w:tr w:rsidR="002533C2" w:rsidRPr="002533C2" w:rsidTr="002533C2">
        <w:trPr>
          <w:trHeight w:val="108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2.4</w:t>
            </w:r>
          </w:p>
        </w:tc>
        <w:tc>
          <w:tcPr>
            <w:tcW w:w="3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Повышение производительности труда бюджетного сектора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Изменение типа учреждений, перепрофилиро</w:t>
            </w:r>
            <w:r w:rsidRPr="002533C2">
              <w:rPr>
                <w:color w:val="000000"/>
                <w:sz w:val="20"/>
                <w:szCs w:val="20"/>
              </w:rPr>
              <w:lastRenderedPageBreak/>
              <w:t xml:space="preserve">вание, присоединение мелких учреждений </w:t>
            </w:r>
            <w:proofErr w:type="gramStart"/>
            <w:r w:rsidRPr="002533C2">
              <w:rPr>
                <w:color w:val="000000"/>
                <w:sz w:val="20"/>
                <w:szCs w:val="20"/>
              </w:rPr>
              <w:t>к</w:t>
            </w:r>
            <w:proofErr w:type="gramEnd"/>
            <w:r w:rsidRPr="002533C2">
              <w:rPr>
                <w:color w:val="000000"/>
                <w:sz w:val="20"/>
                <w:szCs w:val="20"/>
              </w:rPr>
              <w:t xml:space="preserve"> крупным, ликвидация неэффективных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lastRenderedPageBreak/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133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</w:p>
        </w:tc>
      </w:tr>
      <w:tr w:rsidR="002533C2" w:rsidRPr="002533C2" w:rsidTr="002533C2">
        <w:trPr>
          <w:trHeight w:val="117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Отказ от содержания неиспользуемого имущества, переезд учреждений в помещения с меньшей площадью, реализация мероприятий по энергосбережению, передача непрофильных функций (уборка, обслуживание зданий, охрана) на аутсорсинг специализированным организациям (через конкурентные процедуры) и т.д.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202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</w:p>
        </w:tc>
      </w:tr>
      <w:tr w:rsidR="002533C2" w:rsidRPr="002533C2" w:rsidTr="002533C2">
        <w:trPr>
          <w:trHeight w:val="123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Создание эффективных структур муниципальных учреждений бюджетного сектора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100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Сокращение расходов на выполнение муниципального задания и иные цели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142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24287,1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</w:p>
        </w:tc>
      </w:tr>
      <w:tr w:rsidR="002533C2" w:rsidRPr="002533C2" w:rsidTr="002533C2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Направление 3. </w:t>
            </w:r>
            <w:r w:rsidRPr="002533C2">
              <w:rPr>
                <w:b/>
                <w:bCs/>
                <w:color w:val="000000"/>
                <w:sz w:val="20"/>
                <w:szCs w:val="20"/>
              </w:rPr>
              <w:t>Мониторинг кредиторской задолженности</w:t>
            </w:r>
            <w:r w:rsidRPr="002533C2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</w:p>
        </w:tc>
      </w:tr>
      <w:tr w:rsidR="002533C2" w:rsidRPr="002533C2" w:rsidTr="002533C2">
        <w:trPr>
          <w:trHeight w:val="78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3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Ежемесячное осуществление мониторинга кредиторской задолженности всех муниципальных учреждений, в том числе просроченной, и анализа причин ее возникновения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Снижение объемов кредиторской задолженности или недопущение ее образования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157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</w:p>
        </w:tc>
      </w:tr>
      <w:tr w:rsidR="002533C2" w:rsidRPr="002533C2" w:rsidTr="002533C2">
        <w:trPr>
          <w:trHeight w:val="15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3.2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Инвентаризация муниципальных контрактов и договоров, заключенных подведомственными муниципальными учреждениями, на соответствие утвержденным лимитам бюджетных обязательств и планам финансово-хозяйственной деятельности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Осуществление контрольной деятельности (недопущение принятия обязатель</w:t>
            </w:r>
            <w:proofErr w:type="gramStart"/>
            <w:r w:rsidRPr="002533C2">
              <w:rPr>
                <w:color w:val="000000"/>
                <w:sz w:val="20"/>
                <w:szCs w:val="20"/>
              </w:rPr>
              <w:t>ств св</w:t>
            </w:r>
            <w:proofErr w:type="gramEnd"/>
            <w:r w:rsidRPr="002533C2">
              <w:rPr>
                <w:color w:val="000000"/>
                <w:sz w:val="20"/>
                <w:szCs w:val="20"/>
              </w:rPr>
              <w:t>ерх доведенных лимитов бюджетных обязательств)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  <w:u w:val="single"/>
              </w:rPr>
              <w:t> </w:t>
            </w:r>
          </w:p>
        </w:tc>
      </w:tr>
      <w:tr w:rsidR="002533C2" w:rsidRPr="002533C2" w:rsidTr="002533C2">
        <w:trPr>
          <w:trHeight w:val="148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lastRenderedPageBreak/>
              <w:t>4.1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Отказ от принятия новых обязательств, в том числе в части инвестиционных проектов, за счет средств местного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Отказ от принятия новых обязательств, в том числе в части инвестиционных проектов, за счет средств местного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</w:p>
        </w:tc>
      </w:tr>
      <w:tr w:rsidR="002533C2" w:rsidRPr="002533C2" w:rsidTr="002533C2">
        <w:trPr>
          <w:trHeight w:val="135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4.2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Приостановление и (или) перенос реализации инвестиционных проектов на более поздний срок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Количество </w:t>
            </w:r>
            <w:proofErr w:type="gramStart"/>
            <w:r w:rsidRPr="002533C2">
              <w:rPr>
                <w:color w:val="000000"/>
                <w:sz w:val="20"/>
                <w:szCs w:val="20"/>
              </w:rPr>
              <w:t>объектов</w:t>
            </w:r>
            <w:proofErr w:type="gramEnd"/>
            <w:r w:rsidRPr="002533C2">
              <w:rPr>
                <w:color w:val="000000"/>
                <w:sz w:val="20"/>
                <w:szCs w:val="20"/>
              </w:rPr>
              <w:t xml:space="preserve"> по которым приняты соответствующие решения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</w:p>
        </w:tc>
      </w:tr>
      <w:tr w:rsidR="002533C2" w:rsidRPr="002533C2" w:rsidTr="002533C2">
        <w:trPr>
          <w:trHeight w:val="1890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4.3</w:t>
            </w:r>
          </w:p>
        </w:tc>
        <w:tc>
          <w:tcPr>
            <w:tcW w:w="3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Оптимизация расходов дорожного фонда муниципального образования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Соответствие объема расходов дорожного фонда муниципального образования объему обязательных поступлений, формирующих дорожный фонд (установленных абзацами 3-6 п.5 ст. 179.4 БК РФ)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126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Снижение расходов по результатам принятых решений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18 791,3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21 585,6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Бюджетный эффект будет определяться по результатам </w:t>
            </w:r>
            <w:r w:rsidRPr="002533C2">
              <w:rPr>
                <w:color w:val="000000"/>
                <w:sz w:val="20"/>
                <w:szCs w:val="20"/>
              </w:rPr>
              <w:lastRenderedPageBreak/>
              <w:t>принятых решений</w:t>
            </w:r>
          </w:p>
        </w:tc>
      </w:tr>
      <w:tr w:rsidR="002533C2" w:rsidRPr="002533C2" w:rsidTr="002533C2">
        <w:trPr>
          <w:trHeight w:val="1575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lastRenderedPageBreak/>
              <w:t>4.4</w:t>
            </w:r>
          </w:p>
        </w:tc>
        <w:tc>
          <w:tcPr>
            <w:tcW w:w="3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2533C2">
              <w:rPr>
                <w:color w:val="000000"/>
                <w:sz w:val="20"/>
                <w:szCs w:val="20"/>
              </w:rPr>
              <w:t>Приоритизация</w:t>
            </w:r>
            <w:proofErr w:type="spellEnd"/>
            <w:r w:rsidRPr="002533C2">
              <w:rPr>
                <w:color w:val="000000"/>
                <w:sz w:val="20"/>
                <w:szCs w:val="20"/>
              </w:rPr>
              <w:t xml:space="preserve"> расходов местного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Отказ от финансирования расходов, не являющихся обязанностью муниципального образования в рамках установленных полномочий органов местного самоуправления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1065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Снижение расходов по результатам принятых решений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</w:p>
        </w:tc>
      </w:tr>
      <w:tr w:rsidR="002533C2" w:rsidRPr="002533C2" w:rsidTr="002533C2">
        <w:trPr>
          <w:trHeight w:val="84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Отказ от неэффективных мер поддержки из местного бюджета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123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Снижение расходов по результатам принятых решений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6307,5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1506,8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</w:p>
        </w:tc>
      </w:tr>
      <w:tr w:rsidR="002533C2" w:rsidRPr="002533C2" w:rsidTr="002533C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4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  <w:u w:val="single"/>
              </w:rPr>
              <w:t xml:space="preserve">Направление 5. </w:t>
            </w:r>
            <w:r w:rsidRPr="002533C2">
              <w:rPr>
                <w:b/>
                <w:bCs/>
                <w:color w:val="000000"/>
                <w:sz w:val="20"/>
                <w:szCs w:val="20"/>
              </w:rPr>
              <w:t xml:space="preserve">Мероприятия по совершенствованию долговой политики </w:t>
            </w:r>
          </w:p>
        </w:tc>
      </w:tr>
      <w:tr w:rsidR="002533C2" w:rsidRPr="002533C2" w:rsidTr="002533C2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5.1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Мораторий на предоставление муниципальных гарантий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Не предоставление муниципальных гарантий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1575"/>
        </w:trPr>
        <w:tc>
          <w:tcPr>
            <w:tcW w:w="6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5.2</w:t>
            </w:r>
          </w:p>
        </w:tc>
        <w:tc>
          <w:tcPr>
            <w:tcW w:w="3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Обеспечение взвешенного подхода к долговой политике муниципального образования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Сокращение объема муниципального долга (при наличии муниципального долга) и отсутствие просроченной задолженности по муниципальному долгу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120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Сокращение расходов на обслуживание муниципального долга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Бюджетный эффект будет определяться по результатам принятых решений</w:t>
            </w:r>
          </w:p>
        </w:tc>
      </w:tr>
      <w:tr w:rsidR="002533C2" w:rsidRPr="002533C2" w:rsidTr="002533C2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5.3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Отказ от привлечения кредитов коммерческих организаций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proofErr w:type="gramStart"/>
            <w:r w:rsidRPr="002533C2">
              <w:rPr>
                <w:color w:val="000000"/>
                <w:sz w:val="20"/>
                <w:szCs w:val="20"/>
              </w:rPr>
              <w:t>Не привлечение</w:t>
            </w:r>
            <w:proofErr w:type="gramEnd"/>
            <w:r w:rsidRPr="002533C2">
              <w:rPr>
                <w:color w:val="000000"/>
                <w:sz w:val="20"/>
                <w:szCs w:val="20"/>
              </w:rPr>
              <w:t xml:space="preserve"> кредитов коммерческих организаций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252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lastRenderedPageBreak/>
              <w:t>5.4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 xml:space="preserve">Обеспечение сбалансированности бюджета муниципального образования при формировании и принятии проекта бюджета муниципального образования на очередной финансовый год и плановый период в первоначальной редакции с учетом отсутствия в источниках </w:t>
            </w:r>
            <w:proofErr w:type="gramStart"/>
            <w:r w:rsidRPr="002533C2">
              <w:rPr>
                <w:color w:val="000000"/>
                <w:sz w:val="20"/>
                <w:szCs w:val="20"/>
              </w:rPr>
              <w:t>финансирования дефицита бюджета муниципального образования привлечения бюджетных кредитов</w:t>
            </w:r>
            <w:proofErr w:type="gramEnd"/>
            <w:r w:rsidRPr="002533C2">
              <w:rPr>
                <w:color w:val="000000"/>
                <w:sz w:val="20"/>
                <w:szCs w:val="20"/>
              </w:rPr>
              <w:t xml:space="preserve"> и кредитов коммерческих организаций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Формирование дефицита местного бюджета в первоначальной редакции решения о бюджете муниципального образования без привлечения кредитных средств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 – выполнен /0 – не выполнен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51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4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2533C2">
              <w:rPr>
                <w:b/>
                <w:bCs/>
                <w:color w:val="000000"/>
                <w:sz w:val="20"/>
                <w:szCs w:val="20"/>
              </w:rPr>
              <w:t xml:space="preserve">ИТОГО бюджетный эффект от реализации Плана мероприятий </w:t>
            </w:r>
          </w:p>
        </w:tc>
      </w:tr>
      <w:tr w:rsidR="002533C2" w:rsidRPr="002533C2" w:rsidTr="002533C2">
        <w:trPr>
          <w:trHeight w:val="31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63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по разделу 1 «Мероприятия по увеличению поступлений налоговых и неналоговых доходов»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2533C2" w:rsidRPr="002533C2" w:rsidTr="002533C2">
        <w:trPr>
          <w:trHeight w:val="94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По разделу 2 «Мероприятия, направленные на обеспечение сбалансированности и сокращение размера дефицита местного бюджета»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28 012,4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25 098,8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23 092,4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3C2" w:rsidRPr="002533C2" w:rsidRDefault="002533C2" w:rsidP="002533C2">
            <w:pPr>
              <w:jc w:val="center"/>
              <w:rPr>
                <w:color w:val="000000"/>
                <w:sz w:val="20"/>
                <w:szCs w:val="20"/>
              </w:rPr>
            </w:pPr>
            <w:r w:rsidRPr="002533C2">
              <w:rPr>
                <w:color w:val="000000"/>
                <w:sz w:val="20"/>
                <w:szCs w:val="20"/>
              </w:rPr>
              <w:t> </w:t>
            </w:r>
          </w:p>
        </w:tc>
      </w:tr>
    </w:tbl>
    <w:p w:rsidR="009B6EC1" w:rsidRPr="002533C2" w:rsidRDefault="009B6EC1" w:rsidP="009B6EC1">
      <w:pPr>
        <w:jc w:val="center"/>
        <w:rPr>
          <w:color w:val="000000"/>
          <w:sz w:val="20"/>
          <w:szCs w:val="20"/>
        </w:rPr>
      </w:pPr>
    </w:p>
    <w:sectPr w:rsidR="009B6EC1" w:rsidRPr="002533C2" w:rsidSect="009B6EC1">
      <w:pgSz w:w="16838" w:h="11906" w:orient="landscape"/>
      <w:pgMar w:top="851" w:right="1418" w:bottom="1134" w:left="11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9AE" w:rsidRDefault="007849AE" w:rsidP="004F4209">
      <w:r>
        <w:separator/>
      </w:r>
    </w:p>
  </w:endnote>
  <w:endnote w:type="continuationSeparator" w:id="0">
    <w:p w:rsidR="007849AE" w:rsidRDefault="007849AE" w:rsidP="004F4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9AE" w:rsidRDefault="007849AE" w:rsidP="004F4209">
      <w:r>
        <w:separator/>
      </w:r>
    </w:p>
  </w:footnote>
  <w:footnote w:type="continuationSeparator" w:id="0">
    <w:p w:rsidR="007849AE" w:rsidRDefault="007849AE" w:rsidP="004F42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B25"/>
    <w:rsid w:val="000269DD"/>
    <w:rsid w:val="0003294E"/>
    <w:rsid w:val="000500B9"/>
    <w:rsid w:val="00055F37"/>
    <w:rsid w:val="00070DA4"/>
    <w:rsid w:val="0007621F"/>
    <w:rsid w:val="000910EA"/>
    <w:rsid w:val="000976B5"/>
    <w:rsid w:val="00097A93"/>
    <w:rsid w:val="000A0656"/>
    <w:rsid w:val="000C0D4F"/>
    <w:rsid w:val="000C4B57"/>
    <w:rsid w:val="001155DF"/>
    <w:rsid w:val="00167E1B"/>
    <w:rsid w:val="00180568"/>
    <w:rsid w:val="001926F6"/>
    <w:rsid w:val="001967A3"/>
    <w:rsid w:val="001A25A3"/>
    <w:rsid w:val="001B572F"/>
    <w:rsid w:val="001B6E3C"/>
    <w:rsid w:val="001C026A"/>
    <w:rsid w:val="002015C9"/>
    <w:rsid w:val="00201E42"/>
    <w:rsid w:val="002020F0"/>
    <w:rsid w:val="00215F30"/>
    <w:rsid w:val="00223CBD"/>
    <w:rsid w:val="00246EBF"/>
    <w:rsid w:val="00250566"/>
    <w:rsid w:val="002533C2"/>
    <w:rsid w:val="002575B8"/>
    <w:rsid w:val="002746A5"/>
    <w:rsid w:val="00285BAB"/>
    <w:rsid w:val="002A52F9"/>
    <w:rsid w:val="002A7EA1"/>
    <w:rsid w:val="002C245D"/>
    <w:rsid w:val="002C49FF"/>
    <w:rsid w:val="002E19C3"/>
    <w:rsid w:val="003073E9"/>
    <w:rsid w:val="00311E59"/>
    <w:rsid w:val="0034389F"/>
    <w:rsid w:val="003558B4"/>
    <w:rsid w:val="003728FB"/>
    <w:rsid w:val="0037562D"/>
    <w:rsid w:val="00375A40"/>
    <w:rsid w:val="003828B7"/>
    <w:rsid w:val="00383651"/>
    <w:rsid w:val="00396BD3"/>
    <w:rsid w:val="003D53FD"/>
    <w:rsid w:val="003F7862"/>
    <w:rsid w:val="00437DF9"/>
    <w:rsid w:val="00452D87"/>
    <w:rsid w:val="0045534E"/>
    <w:rsid w:val="00470613"/>
    <w:rsid w:val="0047438F"/>
    <w:rsid w:val="00477141"/>
    <w:rsid w:val="004A581C"/>
    <w:rsid w:val="004A6EFC"/>
    <w:rsid w:val="004F4209"/>
    <w:rsid w:val="00504CD6"/>
    <w:rsid w:val="00510D80"/>
    <w:rsid w:val="005148AE"/>
    <w:rsid w:val="00522586"/>
    <w:rsid w:val="0053673A"/>
    <w:rsid w:val="00556ADE"/>
    <w:rsid w:val="005863A5"/>
    <w:rsid w:val="005944AF"/>
    <w:rsid w:val="005A45A0"/>
    <w:rsid w:val="005C7694"/>
    <w:rsid w:val="005E1C9F"/>
    <w:rsid w:val="005E2A53"/>
    <w:rsid w:val="005E5AE9"/>
    <w:rsid w:val="00612560"/>
    <w:rsid w:val="0062685F"/>
    <w:rsid w:val="00642EE8"/>
    <w:rsid w:val="006451BF"/>
    <w:rsid w:val="00672F7D"/>
    <w:rsid w:val="0069670E"/>
    <w:rsid w:val="006A519C"/>
    <w:rsid w:val="006A6B6A"/>
    <w:rsid w:val="006B261F"/>
    <w:rsid w:val="006C7087"/>
    <w:rsid w:val="006D1A38"/>
    <w:rsid w:val="006D7977"/>
    <w:rsid w:val="006E6889"/>
    <w:rsid w:val="006E757D"/>
    <w:rsid w:val="00715B77"/>
    <w:rsid w:val="00716541"/>
    <w:rsid w:val="007343B6"/>
    <w:rsid w:val="0074323F"/>
    <w:rsid w:val="00763C88"/>
    <w:rsid w:val="007849AE"/>
    <w:rsid w:val="007A15FA"/>
    <w:rsid w:val="007C07FE"/>
    <w:rsid w:val="007C18A6"/>
    <w:rsid w:val="007D6F78"/>
    <w:rsid w:val="007F1877"/>
    <w:rsid w:val="00800E5B"/>
    <w:rsid w:val="008714C5"/>
    <w:rsid w:val="008849CB"/>
    <w:rsid w:val="00886F6E"/>
    <w:rsid w:val="00894030"/>
    <w:rsid w:val="008B14F7"/>
    <w:rsid w:val="008B79C9"/>
    <w:rsid w:val="008C3EA2"/>
    <w:rsid w:val="008C3FCA"/>
    <w:rsid w:val="008C7077"/>
    <w:rsid w:val="008E2131"/>
    <w:rsid w:val="00912161"/>
    <w:rsid w:val="00913FE5"/>
    <w:rsid w:val="00933982"/>
    <w:rsid w:val="009444DA"/>
    <w:rsid w:val="00945EAC"/>
    <w:rsid w:val="00956C6D"/>
    <w:rsid w:val="00965DEA"/>
    <w:rsid w:val="009749AE"/>
    <w:rsid w:val="00977625"/>
    <w:rsid w:val="009B6EC1"/>
    <w:rsid w:val="009D19DF"/>
    <w:rsid w:val="009D51F4"/>
    <w:rsid w:val="00A048CD"/>
    <w:rsid w:val="00A0553B"/>
    <w:rsid w:val="00A078D7"/>
    <w:rsid w:val="00A124AC"/>
    <w:rsid w:val="00A17A67"/>
    <w:rsid w:val="00A26A41"/>
    <w:rsid w:val="00A36267"/>
    <w:rsid w:val="00A5029F"/>
    <w:rsid w:val="00A74D1B"/>
    <w:rsid w:val="00AC5690"/>
    <w:rsid w:val="00AD120E"/>
    <w:rsid w:val="00AE1F6B"/>
    <w:rsid w:val="00AF2D99"/>
    <w:rsid w:val="00B00323"/>
    <w:rsid w:val="00B17F68"/>
    <w:rsid w:val="00B2211B"/>
    <w:rsid w:val="00B25906"/>
    <w:rsid w:val="00B41F75"/>
    <w:rsid w:val="00B44C13"/>
    <w:rsid w:val="00B56A33"/>
    <w:rsid w:val="00B67EC3"/>
    <w:rsid w:val="00B7234D"/>
    <w:rsid w:val="00B81C9B"/>
    <w:rsid w:val="00B92661"/>
    <w:rsid w:val="00B97949"/>
    <w:rsid w:val="00BD445B"/>
    <w:rsid w:val="00BD542A"/>
    <w:rsid w:val="00BE4972"/>
    <w:rsid w:val="00C07A07"/>
    <w:rsid w:val="00C1327B"/>
    <w:rsid w:val="00C278C1"/>
    <w:rsid w:val="00C519C3"/>
    <w:rsid w:val="00C746D3"/>
    <w:rsid w:val="00C906F3"/>
    <w:rsid w:val="00C9240D"/>
    <w:rsid w:val="00CA0B44"/>
    <w:rsid w:val="00CA2AAE"/>
    <w:rsid w:val="00CE5F5F"/>
    <w:rsid w:val="00CE7AD2"/>
    <w:rsid w:val="00D60A87"/>
    <w:rsid w:val="00D76051"/>
    <w:rsid w:val="00D92997"/>
    <w:rsid w:val="00D97710"/>
    <w:rsid w:val="00DA0096"/>
    <w:rsid w:val="00DB37BA"/>
    <w:rsid w:val="00DC74F7"/>
    <w:rsid w:val="00E01910"/>
    <w:rsid w:val="00E139C1"/>
    <w:rsid w:val="00E17059"/>
    <w:rsid w:val="00E41DDE"/>
    <w:rsid w:val="00E6543B"/>
    <w:rsid w:val="00E65E2F"/>
    <w:rsid w:val="00E67BA1"/>
    <w:rsid w:val="00E70A20"/>
    <w:rsid w:val="00E9464F"/>
    <w:rsid w:val="00EB1BEF"/>
    <w:rsid w:val="00EC283F"/>
    <w:rsid w:val="00EC5628"/>
    <w:rsid w:val="00ED1027"/>
    <w:rsid w:val="00EF0205"/>
    <w:rsid w:val="00F11B53"/>
    <w:rsid w:val="00F13D98"/>
    <w:rsid w:val="00F21F33"/>
    <w:rsid w:val="00F2317C"/>
    <w:rsid w:val="00F4418E"/>
    <w:rsid w:val="00F46A5A"/>
    <w:rsid w:val="00F50CD3"/>
    <w:rsid w:val="00F575DA"/>
    <w:rsid w:val="00F76B25"/>
    <w:rsid w:val="00F81D06"/>
    <w:rsid w:val="00F957D0"/>
    <w:rsid w:val="00FA35A6"/>
    <w:rsid w:val="00FA4626"/>
    <w:rsid w:val="00FE0779"/>
    <w:rsid w:val="00FE3003"/>
    <w:rsid w:val="00FE6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76B25"/>
    <w:pPr>
      <w:keepNext/>
      <w:jc w:val="center"/>
      <w:outlineLvl w:val="5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76B2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3">
    <w:name w:val="Body Text 3"/>
    <w:basedOn w:val="a"/>
    <w:link w:val="30"/>
    <w:rsid w:val="00F76B25"/>
    <w:pPr>
      <w:jc w:val="center"/>
    </w:pPr>
    <w:rPr>
      <w:b/>
      <w:sz w:val="36"/>
      <w:szCs w:val="20"/>
    </w:rPr>
  </w:style>
  <w:style w:type="character" w:customStyle="1" w:styleId="30">
    <w:name w:val="Основной текст 3 Знак"/>
    <w:basedOn w:val="a0"/>
    <w:link w:val="3"/>
    <w:rsid w:val="00F76B2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Nonformat">
    <w:name w:val="ConsNonformat"/>
    <w:rsid w:val="00F76B2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Normal">
    <w:name w:val="ConsNormal"/>
    <w:rsid w:val="00F76B2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">
    <w:name w:val="Стиль1"/>
    <w:basedOn w:val="a"/>
    <w:rsid w:val="00F76B25"/>
    <w:pPr>
      <w:spacing w:line="288" w:lineRule="auto"/>
    </w:pPr>
    <w:rPr>
      <w:sz w:val="28"/>
      <w:szCs w:val="20"/>
    </w:rPr>
  </w:style>
  <w:style w:type="paragraph" w:customStyle="1" w:styleId="ConsPlusTitle">
    <w:name w:val="ConsPlusTitle"/>
    <w:rsid w:val="00F76B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6B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B2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37B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F42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4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F42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42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B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F76B25"/>
    <w:pPr>
      <w:keepNext/>
      <w:jc w:val="center"/>
      <w:outlineLvl w:val="5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F76B2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3">
    <w:name w:val="Body Text 3"/>
    <w:basedOn w:val="a"/>
    <w:link w:val="30"/>
    <w:rsid w:val="00F76B25"/>
    <w:pPr>
      <w:jc w:val="center"/>
    </w:pPr>
    <w:rPr>
      <w:b/>
      <w:sz w:val="36"/>
      <w:szCs w:val="20"/>
    </w:rPr>
  </w:style>
  <w:style w:type="character" w:customStyle="1" w:styleId="30">
    <w:name w:val="Основной текст 3 Знак"/>
    <w:basedOn w:val="a0"/>
    <w:link w:val="3"/>
    <w:rsid w:val="00F76B2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ConsNonformat">
    <w:name w:val="ConsNonformat"/>
    <w:rsid w:val="00F76B2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Normal">
    <w:name w:val="ConsNormal"/>
    <w:rsid w:val="00F76B2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1">
    <w:name w:val="Стиль1"/>
    <w:basedOn w:val="a"/>
    <w:rsid w:val="00F76B25"/>
    <w:pPr>
      <w:spacing w:line="288" w:lineRule="auto"/>
    </w:pPr>
    <w:rPr>
      <w:sz w:val="28"/>
      <w:szCs w:val="20"/>
    </w:rPr>
  </w:style>
  <w:style w:type="paragraph" w:customStyle="1" w:styleId="ConsPlusTitle">
    <w:name w:val="ConsPlusTitle"/>
    <w:rsid w:val="00F76B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6B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B2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B37B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F42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F42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F42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F42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11</Pages>
  <Words>1640</Words>
  <Characters>9353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Калябина</cp:lastModifiedBy>
  <cp:revision>8</cp:revision>
  <cp:lastPrinted>2026-05-26T07:23:00Z</cp:lastPrinted>
  <dcterms:created xsi:type="dcterms:W3CDTF">2026-05-26T06:51:00Z</dcterms:created>
  <dcterms:modified xsi:type="dcterms:W3CDTF">2026-05-29T11:47:00Z</dcterms:modified>
</cp:coreProperties>
</file>